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F3D1DA" w14:textId="29324B9D" w:rsidR="00783D88" w:rsidRPr="00154E47" w:rsidRDefault="00783D88" w:rsidP="00783D88">
      <w:pPr>
        <w:tabs>
          <w:tab w:val="right" w:pos="9356"/>
          <w:tab w:val="right" w:pos="10206"/>
        </w:tabs>
        <w:rPr>
          <w:rFonts w:ascii="Arial" w:hAnsi="Arial" w:cs="Arial"/>
          <w:b/>
          <w:noProof/>
          <w:sz w:val="24"/>
          <w:lang w:eastAsia="ja-JP"/>
        </w:rPr>
      </w:pPr>
      <w:bookmarkStart w:id="0" w:name="_Hlk43883961"/>
      <w:r w:rsidRPr="00154E47">
        <w:rPr>
          <w:rFonts w:ascii="Arial" w:hAnsi="Arial" w:cs="Arial"/>
          <w:b/>
          <w:noProof/>
          <w:sz w:val="24"/>
          <w:lang w:eastAsia="ja-JP"/>
        </w:rPr>
        <w:t>3GPP TSG-RAN WG4 Meeting #</w:t>
      </w:r>
      <w:r>
        <w:rPr>
          <w:rFonts w:ascii="Arial" w:hAnsi="Arial" w:cs="Arial"/>
          <w:b/>
          <w:noProof/>
          <w:sz w:val="24"/>
          <w:lang w:eastAsia="ja-JP"/>
        </w:rPr>
        <w:t>10</w:t>
      </w:r>
      <w:r w:rsidR="00966CB3">
        <w:rPr>
          <w:rFonts w:ascii="Arial" w:hAnsi="Arial" w:cs="Arial"/>
          <w:b/>
          <w:noProof/>
          <w:sz w:val="24"/>
          <w:lang w:eastAsia="ja-JP"/>
        </w:rPr>
        <w:t>9</w:t>
      </w:r>
      <w:r>
        <w:rPr>
          <w:rFonts w:ascii="Arial" w:hAnsi="Arial" w:cs="Arial"/>
          <w:b/>
          <w:noProof/>
          <w:sz w:val="24"/>
          <w:lang w:eastAsia="ja-JP"/>
        </w:rPr>
        <w:t xml:space="preserve"> </w:t>
      </w:r>
      <w:r>
        <w:rPr>
          <w:rFonts w:ascii="Arial" w:hAnsi="Arial" w:cs="Arial"/>
          <w:b/>
          <w:noProof/>
          <w:sz w:val="24"/>
          <w:lang w:eastAsia="ja-JP"/>
        </w:rPr>
        <w:tab/>
      </w:r>
      <w:r w:rsidRPr="00F76EB2">
        <w:rPr>
          <w:rFonts w:ascii="Arial" w:hAnsi="Arial" w:cs="Arial"/>
          <w:b/>
          <w:noProof/>
          <w:sz w:val="24"/>
          <w:lang w:eastAsia="ja-JP"/>
        </w:rPr>
        <w:t>R4-2</w:t>
      </w:r>
      <w:r w:rsidR="0092118B" w:rsidRPr="00F76EB2">
        <w:rPr>
          <w:rFonts w:ascii="Arial" w:hAnsi="Arial" w:cs="Arial"/>
          <w:b/>
          <w:noProof/>
          <w:sz w:val="24"/>
          <w:lang w:eastAsia="ja-JP"/>
        </w:rPr>
        <w:t>3</w:t>
      </w:r>
      <w:r w:rsidR="00F76EB2" w:rsidRPr="00F76EB2">
        <w:rPr>
          <w:rFonts w:ascii="Arial" w:hAnsi="Arial" w:cs="Arial"/>
          <w:b/>
          <w:noProof/>
          <w:sz w:val="24"/>
          <w:lang w:eastAsia="ja-JP"/>
        </w:rPr>
        <w:t>19314</w:t>
      </w:r>
    </w:p>
    <w:p w14:paraId="767C8E01" w14:textId="10690C77" w:rsidR="0092118B" w:rsidRDefault="00893A7E" w:rsidP="0092118B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92118B" w:rsidRPr="00BA51D9">
        <w:rPr>
          <w:b/>
          <w:noProof/>
          <w:sz w:val="24"/>
        </w:rPr>
        <w:t xml:space="preserve"> </w:t>
      </w:r>
      <w:r w:rsidR="00966CB3">
        <w:rPr>
          <w:b/>
          <w:noProof/>
          <w:sz w:val="24"/>
        </w:rPr>
        <w:t>Chicago</w:t>
      </w:r>
      <w:r w:rsidR="0092118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end"/>
      </w:r>
      <w:r w:rsidR="00966CB3">
        <w:rPr>
          <w:b/>
          <w:noProof/>
          <w:sz w:val="24"/>
        </w:rPr>
        <w:t>USA</w:t>
      </w:r>
      <w:r w:rsidR="0092118B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92118B" w:rsidRPr="00BA51D9">
        <w:rPr>
          <w:b/>
          <w:noProof/>
          <w:sz w:val="24"/>
        </w:rPr>
        <w:t xml:space="preserve"> </w:t>
      </w:r>
      <w:r w:rsidR="00966CB3">
        <w:rPr>
          <w:b/>
          <w:noProof/>
          <w:sz w:val="24"/>
        </w:rPr>
        <w:t>13</w:t>
      </w:r>
      <w:r w:rsidR="003B6EEE">
        <w:rPr>
          <w:b/>
          <w:noProof/>
          <w:sz w:val="24"/>
          <w:vertAlign w:val="superscript"/>
        </w:rPr>
        <w:t>st</w:t>
      </w:r>
      <w:r w:rsidR="0092118B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 w:rsidR="0092118B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966CB3">
        <w:rPr>
          <w:b/>
          <w:noProof/>
          <w:sz w:val="24"/>
        </w:rPr>
        <w:t>17</w:t>
      </w:r>
      <w:r w:rsidR="0092118B">
        <w:rPr>
          <w:b/>
          <w:noProof/>
          <w:sz w:val="24"/>
          <w:vertAlign w:val="superscript"/>
        </w:rPr>
        <w:t>th</w:t>
      </w:r>
      <w:r w:rsidR="0092118B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 w:rsidR="00966CB3">
        <w:rPr>
          <w:b/>
          <w:noProof/>
          <w:sz w:val="24"/>
        </w:rPr>
        <w:t>November</w:t>
      </w:r>
      <w:r w:rsidR="0092118B">
        <w:rPr>
          <w:b/>
          <w:noProof/>
          <w:sz w:val="24"/>
        </w:rPr>
        <w:t>, 2023</w:t>
      </w:r>
    </w:p>
    <w:p w14:paraId="781AA293" w14:textId="77777777" w:rsidR="00783D88" w:rsidRDefault="00783D88" w:rsidP="00783D88">
      <w:pPr>
        <w:spacing w:after="120"/>
        <w:ind w:left="1985" w:hanging="1985"/>
        <w:rPr>
          <w:rFonts w:ascii="Arial" w:hAnsi="Arial" w:cs="Arial"/>
          <w:b/>
        </w:rPr>
      </w:pPr>
    </w:p>
    <w:p w14:paraId="30DBD05F" w14:textId="77777777" w:rsidR="00783D88" w:rsidRPr="00E1216B" w:rsidRDefault="00783D88" w:rsidP="00783D88">
      <w:pPr>
        <w:spacing w:after="120"/>
        <w:ind w:left="1985" w:hanging="1985"/>
        <w:rPr>
          <w:rFonts w:ascii="Arial" w:hAnsi="Arial" w:cs="Arial"/>
          <w:bCs/>
        </w:rPr>
      </w:pPr>
      <w:r w:rsidRPr="00E1216B">
        <w:rPr>
          <w:rFonts w:ascii="Arial" w:hAnsi="Arial" w:cs="Arial"/>
          <w:b/>
        </w:rPr>
        <w:t>Source:</w:t>
      </w:r>
      <w:r w:rsidRPr="00E1216B">
        <w:rPr>
          <w:rFonts w:ascii="Arial" w:hAnsi="Arial" w:cs="Arial"/>
          <w:b/>
        </w:rPr>
        <w:tab/>
      </w:r>
      <w:r w:rsidRPr="00E1216B">
        <w:rPr>
          <w:rFonts w:ascii="Arial" w:hAnsi="Arial" w:cs="Arial"/>
          <w:bCs/>
        </w:rPr>
        <w:t>Ericsson</w:t>
      </w:r>
    </w:p>
    <w:p w14:paraId="7BD5A6CC" w14:textId="725683E0" w:rsidR="00783D88" w:rsidRDefault="00783D88" w:rsidP="00783D88">
      <w:pPr>
        <w:spacing w:after="120"/>
        <w:ind w:left="1985" w:hanging="1985"/>
        <w:rPr>
          <w:rFonts w:ascii="Arial" w:hAnsi="Arial" w:cs="Arial"/>
          <w:bCs/>
        </w:rPr>
      </w:pPr>
      <w:r w:rsidRPr="00E1216B">
        <w:rPr>
          <w:rFonts w:ascii="Arial" w:hAnsi="Arial" w:cs="Arial"/>
          <w:b/>
        </w:rPr>
        <w:t>Title:</w:t>
      </w:r>
      <w:r w:rsidRPr="00E1216B">
        <w:rPr>
          <w:rFonts w:ascii="Arial" w:hAnsi="Arial" w:cs="Arial"/>
          <w:b/>
        </w:rPr>
        <w:tab/>
      </w:r>
      <w:r w:rsidR="002537F2">
        <w:rPr>
          <w:rFonts w:ascii="Arial" w:hAnsi="Arial" w:cs="Arial"/>
          <w:bCs/>
        </w:rPr>
        <w:t>S</w:t>
      </w:r>
      <w:r w:rsidRPr="00783D88">
        <w:rPr>
          <w:rFonts w:ascii="Arial" w:hAnsi="Arial" w:cs="Arial"/>
          <w:bCs/>
        </w:rPr>
        <w:t xml:space="preserve">imulation results for </w:t>
      </w:r>
      <w:r w:rsidR="00F3242D">
        <w:rPr>
          <w:rFonts w:ascii="Arial" w:hAnsi="Arial" w:cs="Arial"/>
          <w:bCs/>
        </w:rPr>
        <w:t xml:space="preserve">NR NTN enhancement </w:t>
      </w:r>
      <w:r w:rsidR="00DF447F">
        <w:rPr>
          <w:rFonts w:ascii="Arial" w:hAnsi="Arial" w:cs="Arial"/>
          <w:bCs/>
        </w:rPr>
        <w:t>SAN</w:t>
      </w:r>
      <w:r>
        <w:rPr>
          <w:rFonts w:ascii="Arial" w:hAnsi="Arial" w:cs="Arial"/>
          <w:bCs/>
        </w:rPr>
        <w:t xml:space="preserve"> </w:t>
      </w:r>
      <w:r w:rsidRPr="00783D88">
        <w:rPr>
          <w:rFonts w:ascii="Arial" w:hAnsi="Arial" w:cs="Arial"/>
          <w:bCs/>
        </w:rPr>
        <w:t>demodulation r</w:t>
      </w:r>
      <w:r>
        <w:rPr>
          <w:rFonts w:ascii="Arial" w:hAnsi="Arial" w:cs="Arial"/>
          <w:bCs/>
        </w:rPr>
        <w:t xml:space="preserve">equirements </w:t>
      </w:r>
    </w:p>
    <w:p w14:paraId="4E6CDB97" w14:textId="5CB296D1" w:rsidR="00783D88" w:rsidRPr="00E1216B" w:rsidRDefault="00783D88" w:rsidP="00783D88">
      <w:pPr>
        <w:spacing w:after="120"/>
        <w:ind w:left="1985" w:hanging="1985"/>
        <w:rPr>
          <w:rFonts w:ascii="Arial" w:hAnsi="Arial" w:cs="Arial"/>
          <w:bCs/>
          <w:color w:val="FF0000"/>
        </w:rPr>
      </w:pPr>
      <w:r w:rsidRPr="00E1216B">
        <w:rPr>
          <w:rFonts w:ascii="Arial" w:hAnsi="Arial" w:cs="Arial"/>
          <w:b/>
        </w:rPr>
        <w:t>Agenda item:</w:t>
      </w:r>
      <w:r w:rsidRPr="00E1216B">
        <w:rPr>
          <w:rFonts w:ascii="Arial" w:hAnsi="Arial" w:cs="Arial"/>
          <w:b/>
        </w:rPr>
        <w:tab/>
      </w:r>
      <w:r w:rsidR="009C2C13" w:rsidRPr="00893A7E">
        <w:rPr>
          <w:rFonts w:ascii="Arial" w:hAnsi="Arial" w:cs="Arial"/>
          <w:bCs/>
        </w:rPr>
        <w:t>8.</w:t>
      </w:r>
      <w:r w:rsidR="00893A7E" w:rsidRPr="00893A7E">
        <w:rPr>
          <w:rFonts w:ascii="Arial" w:hAnsi="Arial" w:cs="Arial"/>
          <w:bCs/>
        </w:rPr>
        <w:t>26.8.2</w:t>
      </w:r>
    </w:p>
    <w:p w14:paraId="413116E2" w14:textId="77777777" w:rsidR="00783D88" w:rsidRPr="00112156" w:rsidRDefault="00783D88" w:rsidP="00783D88">
      <w:pPr>
        <w:spacing w:after="120"/>
        <w:ind w:left="1985" w:hanging="1985"/>
        <w:rPr>
          <w:rFonts w:ascii="Arial" w:hAnsi="Arial" w:cs="Arial"/>
          <w:bCs/>
          <w:color w:val="FF0000"/>
        </w:rPr>
      </w:pPr>
      <w:r w:rsidRPr="00E1216B">
        <w:rPr>
          <w:rFonts w:ascii="Arial" w:hAnsi="Arial" w:cs="Arial"/>
          <w:b/>
        </w:rPr>
        <w:t>Document for:</w:t>
      </w:r>
      <w:r w:rsidRPr="00E1216B"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>Informatio</w:t>
      </w:r>
      <w:r>
        <w:rPr>
          <w:rFonts w:ascii="Arial" w:hAnsi="Arial" w:cs="Arial" w:hint="eastAsia"/>
          <w:bCs/>
        </w:rPr>
        <w:t>n</w:t>
      </w:r>
    </w:p>
    <w:p w14:paraId="1347AC94" w14:textId="77777777" w:rsidR="00783D88" w:rsidRDefault="00783D88" w:rsidP="00783D88">
      <w:pPr>
        <w:pBdr>
          <w:bottom w:val="single" w:sz="4" w:space="1" w:color="auto"/>
        </w:pBdr>
        <w:rPr>
          <w:rFonts w:ascii="Arial" w:hAnsi="Arial" w:cs="Arial"/>
        </w:rPr>
      </w:pPr>
      <w:bookmarkStart w:id="1" w:name="_Hlk43883999"/>
      <w:bookmarkEnd w:id="0"/>
    </w:p>
    <w:p w14:paraId="3FB46064" w14:textId="77777777" w:rsidR="00783D88" w:rsidRDefault="00783D88" w:rsidP="00783D88">
      <w:pPr>
        <w:pStyle w:val="Heading1"/>
        <w:keepLines w:val="0"/>
        <w:numPr>
          <w:ilvl w:val="0"/>
          <w:numId w:val="1"/>
        </w:numPr>
        <w:pBdr>
          <w:top w:val="none" w:sz="0" w:space="0" w:color="auto"/>
        </w:pBdr>
        <w:spacing w:before="0" w:after="240"/>
        <w:ind w:right="284" w:hanging="720"/>
      </w:pPr>
      <w:r>
        <w:t>Introduction</w:t>
      </w:r>
    </w:p>
    <w:p w14:paraId="05E29FC4" w14:textId="0BE26A16" w:rsidR="00783D88" w:rsidRDefault="00783D88" w:rsidP="00783D88">
      <w:pPr>
        <w:rPr>
          <w:rFonts w:ascii="Arial" w:hAnsi="Arial" w:cs="Arial"/>
        </w:rPr>
      </w:pPr>
      <w:bookmarkStart w:id="2" w:name="_Hlk528680199"/>
      <w:bookmarkEnd w:id="1"/>
      <w:r>
        <w:rPr>
          <w:rFonts w:ascii="Arial" w:hAnsi="Arial" w:cs="Arial"/>
        </w:rPr>
        <w:t>In the last RAN4</w:t>
      </w:r>
      <w:r w:rsidR="0067785A">
        <w:rPr>
          <w:rFonts w:ascii="Arial" w:hAnsi="Arial" w:cs="Arial"/>
        </w:rPr>
        <w:t>#10</w:t>
      </w:r>
      <w:r w:rsidR="008036D8">
        <w:rPr>
          <w:rFonts w:ascii="Arial" w:hAnsi="Arial" w:cs="Arial"/>
        </w:rPr>
        <w:t>8bis</w:t>
      </w:r>
      <w:r>
        <w:rPr>
          <w:rFonts w:ascii="Arial" w:hAnsi="Arial" w:cs="Arial"/>
        </w:rPr>
        <w:t xml:space="preserve"> meeting, companies </w:t>
      </w:r>
      <w:r w:rsidR="00F3242D">
        <w:rPr>
          <w:rFonts w:ascii="Arial" w:hAnsi="Arial" w:cs="Arial"/>
        </w:rPr>
        <w:t xml:space="preserve">kicked off the discussion on NR NTN </w:t>
      </w:r>
      <w:r w:rsidR="0070338A">
        <w:rPr>
          <w:rFonts w:ascii="Arial" w:hAnsi="Arial" w:cs="Arial"/>
        </w:rPr>
        <w:t xml:space="preserve">SAN </w:t>
      </w:r>
      <w:r w:rsidR="007177AC">
        <w:rPr>
          <w:rFonts w:ascii="Arial" w:hAnsi="Arial" w:cs="Arial"/>
        </w:rPr>
        <w:t>demodulation</w:t>
      </w:r>
      <w:r>
        <w:rPr>
          <w:rFonts w:ascii="Arial" w:hAnsi="Arial" w:cs="Arial"/>
        </w:rPr>
        <w:t xml:space="preserve"> requirements. In this contribution, </w:t>
      </w:r>
      <w:r w:rsidR="007177AC">
        <w:rPr>
          <w:rFonts w:ascii="Arial" w:hAnsi="Arial" w:cs="Arial"/>
        </w:rPr>
        <w:t xml:space="preserve">some initial </w:t>
      </w:r>
      <w:r>
        <w:rPr>
          <w:rFonts w:ascii="Arial" w:hAnsi="Arial" w:cs="Arial"/>
        </w:rPr>
        <w:t xml:space="preserve">simulation results are delivered.     </w:t>
      </w:r>
    </w:p>
    <w:bookmarkEnd w:id="2"/>
    <w:p w14:paraId="1CE7BB31" w14:textId="77777777" w:rsidR="00654B4C" w:rsidRDefault="00654B4C" w:rsidP="00654B4C">
      <w:pPr>
        <w:pBdr>
          <w:bottom w:val="single" w:sz="4" w:space="1" w:color="auto"/>
        </w:pBdr>
        <w:rPr>
          <w:rFonts w:ascii="Arial" w:hAnsi="Arial" w:cs="Arial"/>
        </w:rPr>
      </w:pPr>
    </w:p>
    <w:p w14:paraId="4EFEEAC6" w14:textId="735310D1" w:rsidR="00654B4C" w:rsidRDefault="00654B4C" w:rsidP="00654B4C">
      <w:pPr>
        <w:pStyle w:val="Heading1"/>
        <w:keepLines w:val="0"/>
        <w:numPr>
          <w:ilvl w:val="0"/>
          <w:numId w:val="1"/>
        </w:numPr>
        <w:pBdr>
          <w:top w:val="none" w:sz="0" w:space="0" w:color="auto"/>
        </w:pBdr>
        <w:spacing w:before="0" w:after="240"/>
        <w:ind w:right="284" w:hanging="720"/>
      </w:pPr>
      <w:r>
        <w:t>Simulation result</w:t>
      </w:r>
    </w:p>
    <w:p w14:paraId="08577154" w14:textId="0C568EFC" w:rsidR="009A2F15" w:rsidRPr="0067785A" w:rsidRDefault="001A4B44" w:rsidP="0067785A">
      <w:pPr>
        <w:pStyle w:val="Heading2"/>
      </w:pPr>
      <w:r w:rsidRPr="0067785A">
        <w:t>2.1</w:t>
      </w:r>
      <w:r w:rsidR="0067785A" w:rsidRPr="0067785A">
        <w:tab/>
      </w:r>
      <w:r w:rsidR="009A2F15" w:rsidRPr="0067785A">
        <w:t>Simulation assumptions</w:t>
      </w:r>
    </w:p>
    <w:p w14:paraId="1DA35B1D" w14:textId="323F2659" w:rsidR="009A2F15" w:rsidRDefault="00372E5A" w:rsidP="00372E5A">
      <w:pPr>
        <w:pStyle w:val="TH"/>
      </w:pPr>
      <w:r>
        <w:t xml:space="preserve">Table 2.1-1 Simulation parameters for </w:t>
      </w:r>
      <w:r w:rsidR="00AF6957">
        <w:t>NR NTN P</w:t>
      </w:r>
      <w:r w:rsidR="007968B5">
        <w:t>U</w:t>
      </w:r>
      <w:r w:rsidR="00AF6957">
        <w:t>SCH on Ka band</w:t>
      </w:r>
    </w:p>
    <w:tbl>
      <w:tblPr>
        <w:tblW w:w="89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95"/>
        <w:gridCol w:w="46"/>
        <w:gridCol w:w="5174"/>
        <w:gridCol w:w="1980"/>
      </w:tblGrid>
      <w:tr w:rsidR="008344AA" w:rsidRPr="00F95B02" w14:paraId="42E8D432" w14:textId="77777777" w:rsidTr="00A530B6">
        <w:trPr>
          <w:cantSplit/>
          <w:jc w:val="center"/>
        </w:trPr>
        <w:tc>
          <w:tcPr>
            <w:tcW w:w="7015" w:type="dxa"/>
            <w:gridSpan w:val="3"/>
          </w:tcPr>
          <w:p w14:paraId="5028D96C" w14:textId="77777777" w:rsidR="008344AA" w:rsidRPr="00F95B02" w:rsidRDefault="008344AA" w:rsidP="00A530B6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</w:rPr>
              <w:t>Parameter</w:t>
            </w:r>
          </w:p>
        </w:tc>
        <w:tc>
          <w:tcPr>
            <w:tcW w:w="1980" w:type="dxa"/>
          </w:tcPr>
          <w:p w14:paraId="4A29DBFA" w14:textId="77777777" w:rsidR="008344AA" w:rsidRPr="00F95B02" w:rsidRDefault="008344AA" w:rsidP="00A530B6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</w:rPr>
              <w:t>Value</w:t>
            </w:r>
          </w:p>
        </w:tc>
      </w:tr>
      <w:tr w:rsidR="008344AA" w:rsidRPr="00F95B02" w14:paraId="5F24B2E0" w14:textId="77777777" w:rsidTr="00A530B6">
        <w:trPr>
          <w:cantSplit/>
          <w:jc w:val="center"/>
        </w:trPr>
        <w:tc>
          <w:tcPr>
            <w:tcW w:w="7015" w:type="dxa"/>
            <w:gridSpan w:val="3"/>
          </w:tcPr>
          <w:p w14:paraId="79215BDA" w14:textId="77777777" w:rsidR="008344AA" w:rsidRPr="00F95B02" w:rsidRDefault="008344AA" w:rsidP="00A530B6">
            <w:pPr>
              <w:pStyle w:val="TAL"/>
            </w:pPr>
            <w:r w:rsidRPr="00F95B02">
              <w:t>Transform precoding</w:t>
            </w:r>
          </w:p>
        </w:tc>
        <w:tc>
          <w:tcPr>
            <w:tcW w:w="1980" w:type="dxa"/>
          </w:tcPr>
          <w:p w14:paraId="0FCDA44C" w14:textId="77777777" w:rsidR="008344AA" w:rsidRPr="00F95B02" w:rsidRDefault="008344AA" w:rsidP="00A530B6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Disabled</w:t>
            </w:r>
            <w:r>
              <w:rPr>
                <w:rFonts w:cs="Arial"/>
              </w:rPr>
              <w:t xml:space="preserve"> / enabled</w:t>
            </w:r>
          </w:p>
        </w:tc>
      </w:tr>
      <w:tr w:rsidR="008344AA" w:rsidRPr="00F95B02" w14:paraId="39B0581E" w14:textId="77777777" w:rsidTr="00A530B6">
        <w:trPr>
          <w:cantSplit/>
          <w:jc w:val="center"/>
        </w:trPr>
        <w:tc>
          <w:tcPr>
            <w:tcW w:w="7015" w:type="dxa"/>
            <w:gridSpan w:val="3"/>
          </w:tcPr>
          <w:p w14:paraId="1DEF2F37" w14:textId="77777777" w:rsidR="008344AA" w:rsidRPr="00F95B02" w:rsidRDefault="008344AA" w:rsidP="00A530B6">
            <w:pPr>
              <w:pStyle w:val="TAL"/>
            </w:pPr>
            <w:r w:rsidRPr="00F95B02">
              <w:t xml:space="preserve">Default TDD UL-DL pattern </w:t>
            </w:r>
          </w:p>
        </w:tc>
        <w:tc>
          <w:tcPr>
            <w:tcW w:w="1980" w:type="dxa"/>
          </w:tcPr>
          <w:p w14:paraId="7BF323C6" w14:textId="77777777" w:rsidR="008344AA" w:rsidRPr="00F95B02" w:rsidRDefault="008344AA" w:rsidP="00A530B6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1</w:t>
            </w:r>
            <w:r>
              <w:rPr>
                <w:rFonts w:cs="Arial"/>
              </w:rPr>
              <w:t>20</w:t>
            </w:r>
            <w:r w:rsidRPr="00F95B02">
              <w:rPr>
                <w:rFonts w:cs="Arial"/>
              </w:rPr>
              <w:t xml:space="preserve"> kHz SCS:</w:t>
            </w:r>
            <w:r>
              <w:rPr>
                <w:rFonts w:cs="Arial"/>
              </w:rPr>
              <w:t xml:space="preserve"> FDD</w:t>
            </w:r>
          </w:p>
        </w:tc>
      </w:tr>
      <w:tr w:rsidR="008344AA" w:rsidRPr="00F95B02" w14:paraId="081C4038" w14:textId="77777777" w:rsidTr="00A530B6">
        <w:trPr>
          <w:cantSplit/>
          <w:jc w:val="center"/>
        </w:trPr>
        <w:tc>
          <w:tcPr>
            <w:tcW w:w="1841" w:type="dxa"/>
            <w:gridSpan w:val="2"/>
            <w:tcBorders>
              <w:top w:val="single" w:sz="6" w:space="0" w:color="auto"/>
              <w:bottom w:val="nil"/>
            </w:tcBorders>
          </w:tcPr>
          <w:p w14:paraId="3D315409" w14:textId="77777777" w:rsidR="008344AA" w:rsidRPr="00F95B02" w:rsidRDefault="008344AA" w:rsidP="00A530B6">
            <w:pPr>
              <w:pStyle w:val="TAL"/>
            </w:pPr>
            <w:r w:rsidRPr="00F95B02">
              <w:t>HARQ</w:t>
            </w:r>
          </w:p>
        </w:tc>
        <w:tc>
          <w:tcPr>
            <w:tcW w:w="5174" w:type="dxa"/>
          </w:tcPr>
          <w:p w14:paraId="2871AEA5" w14:textId="77777777" w:rsidR="008344AA" w:rsidRPr="00F95B02" w:rsidRDefault="008344AA" w:rsidP="00A530B6">
            <w:pPr>
              <w:pStyle w:val="TAL"/>
            </w:pPr>
            <w:r w:rsidRPr="00F95B02">
              <w:t>Maximum number of HARQ transmissions</w:t>
            </w:r>
          </w:p>
        </w:tc>
        <w:tc>
          <w:tcPr>
            <w:tcW w:w="1980" w:type="dxa"/>
          </w:tcPr>
          <w:p w14:paraId="2C45AD76" w14:textId="77777777" w:rsidR="008344AA" w:rsidRPr="00F95B02" w:rsidRDefault="008344AA" w:rsidP="00A530B6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4</w:t>
            </w:r>
          </w:p>
        </w:tc>
      </w:tr>
      <w:tr w:rsidR="008344AA" w:rsidRPr="00F95B02" w14:paraId="2117D887" w14:textId="77777777" w:rsidTr="00A530B6">
        <w:trPr>
          <w:cantSplit/>
          <w:jc w:val="center"/>
        </w:trPr>
        <w:tc>
          <w:tcPr>
            <w:tcW w:w="1841" w:type="dxa"/>
            <w:gridSpan w:val="2"/>
            <w:tcBorders>
              <w:top w:val="nil"/>
              <w:bottom w:val="single" w:sz="6" w:space="0" w:color="auto"/>
            </w:tcBorders>
          </w:tcPr>
          <w:p w14:paraId="3ED8483C" w14:textId="77777777" w:rsidR="008344AA" w:rsidRPr="00F95B02" w:rsidRDefault="008344AA" w:rsidP="00A530B6">
            <w:pPr>
              <w:pStyle w:val="TAL"/>
            </w:pPr>
          </w:p>
        </w:tc>
        <w:tc>
          <w:tcPr>
            <w:tcW w:w="5174" w:type="dxa"/>
          </w:tcPr>
          <w:p w14:paraId="0A57FFDD" w14:textId="77777777" w:rsidR="008344AA" w:rsidRPr="00F95B02" w:rsidRDefault="008344AA" w:rsidP="00A530B6">
            <w:pPr>
              <w:pStyle w:val="TAL"/>
            </w:pPr>
            <w:r w:rsidRPr="00F95B02">
              <w:t>RV sequence</w:t>
            </w:r>
          </w:p>
        </w:tc>
        <w:tc>
          <w:tcPr>
            <w:tcW w:w="1980" w:type="dxa"/>
          </w:tcPr>
          <w:p w14:paraId="6CFF817F" w14:textId="77777777" w:rsidR="008344AA" w:rsidRPr="00F95B02" w:rsidRDefault="008344AA" w:rsidP="00A530B6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  <w:lang w:val="fr-FR"/>
              </w:rPr>
              <w:t>0, 2, 3, 1</w:t>
            </w:r>
          </w:p>
        </w:tc>
      </w:tr>
      <w:tr w:rsidR="008344AA" w:rsidRPr="00F95B02" w14:paraId="530CAFA0" w14:textId="77777777" w:rsidTr="00A530B6">
        <w:trPr>
          <w:cantSplit/>
          <w:jc w:val="center"/>
        </w:trPr>
        <w:tc>
          <w:tcPr>
            <w:tcW w:w="1841" w:type="dxa"/>
            <w:gridSpan w:val="2"/>
            <w:tcBorders>
              <w:top w:val="single" w:sz="6" w:space="0" w:color="auto"/>
              <w:bottom w:val="nil"/>
            </w:tcBorders>
          </w:tcPr>
          <w:p w14:paraId="2ADA8265" w14:textId="77777777" w:rsidR="008344AA" w:rsidRPr="00F95B02" w:rsidRDefault="008344AA" w:rsidP="00A530B6">
            <w:pPr>
              <w:pStyle w:val="TAL"/>
            </w:pPr>
            <w:r w:rsidRPr="00F95B02">
              <w:t>DM-RS</w:t>
            </w:r>
          </w:p>
        </w:tc>
        <w:tc>
          <w:tcPr>
            <w:tcW w:w="5174" w:type="dxa"/>
            <w:vAlign w:val="center"/>
          </w:tcPr>
          <w:p w14:paraId="1BC91DE2" w14:textId="77777777" w:rsidR="008344AA" w:rsidRPr="00F95B02" w:rsidRDefault="008344AA" w:rsidP="00A530B6">
            <w:pPr>
              <w:pStyle w:val="TAL"/>
            </w:pPr>
            <w:r w:rsidRPr="00F95B02">
              <w:t>DM-RS configuration type</w:t>
            </w:r>
          </w:p>
        </w:tc>
        <w:tc>
          <w:tcPr>
            <w:tcW w:w="1980" w:type="dxa"/>
          </w:tcPr>
          <w:p w14:paraId="0D8C1BA1" w14:textId="77777777" w:rsidR="008344AA" w:rsidRPr="00F95B02" w:rsidRDefault="008344AA" w:rsidP="00A530B6">
            <w:pPr>
              <w:pStyle w:val="TAC"/>
              <w:rPr>
                <w:rFonts w:cs="Arial"/>
                <w:lang w:val="fr-FR"/>
              </w:rPr>
            </w:pPr>
            <w:r w:rsidRPr="00F95B02">
              <w:rPr>
                <w:rFonts w:cs="Arial"/>
              </w:rPr>
              <w:t>1</w:t>
            </w:r>
          </w:p>
        </w:tc>
      </w:tr>
      <w:tr w:rsidR="008344AA" w:rsidRPr="00F95B02" w14:paraId="65C4E8B5" w14:textId="77777777" w:rsidTr="00A530B6">
        <w:trPr>
          <w:cantSplit/>
          <w:jc w:val="center"/>
        </w:trPr>
        <w:tc>
          <w:tcPr>
            <w:tcW w:w="1841" w:type="dxa"/>
            <w:gridSpan w:val="2"/>
            <w:tcBorders>
              <w:top w:val="nil"/>
              <w:bottom w:val="nil"/>
            </w:tcBorders>
          </w:tcPr>
          <w:p w14:paraId="28BA798C" w14:textId="77777777" w:rsidR="008344AA" w:rsidRPr="00F95B02" w:rsidRDefault="008344AA" w:rsidP="00A530B6">
            <w:pPr>
              <w:pStyle w:val="TAL"/>
            </w:pPr>
          </w:p>
        </w:tc>
        <w:tc>
          <w:tcPr>
            <w:tcW w:w="5174" w:type="dxa"/>
            <w:vAlign w:val="center"/>
          </w:tcPr>
          <w:p w14:paraId="14D5C355" w14:textId="77777777" w:rsidR="008344AA" w:rsidRPr="00F95B02" w:rsidRDefault="008344AA" w:rsidP="00A530B6">
            <w:pPr>
              <w:pStyle w:val="TAL"/>
            </w:pPr>
            <w:r w:rsidRPr="00F95B02">
              <w:t>DM-RS duration</w:t>
            </w:r>
          </w:p>
        </w:tc>
        <w:tc>
          <w:tcPr>
            <w:tcW w:w="1980" w:type="dxa"/>
          </w:tcPr>
          <w:p w14:paraId="67B354B1" w14:textId="77777777" w:rsidR="008344AA" w:rsidRPr="00F95B02" w:rsidRDefault="008344AA" w:rsidP="00A530B6">
            <w:pPr>
              <w:pStyle w:val="TAC"/>
              <w:rPr>
                <w:rFonts w:cs="Arial"/>
              </w:rPr>
            </w:pPr>
            <w:r w:rsidRPr="00F95B02">
              <w:t>single-symbol DM-RS</w:t>
            </w:r>
          </w:p>
        </w:tc>
      </w:tr>
      <w:tr w:rsidR="008344AA" w:rsidRPr="00F95B02" w14:paraId="78B05D98" w14:textId="77777777" w:rsidTr="00A530B6">
        <w:trPr>
          <w:cantSplit/>
          <w:jc w:val="center"/>
        </w:trPr>
        <w:tc>
          <w:tcPr>
            <w:tcW w:w="1841" w:type="dxa"/>
            <w:gridSpan w:val="2"/>
            <w:tcBorders>
              <w:top w:val="nil"/>
              <w:bottom w:val="nil"/>
            </w:tcBorders>
          </w:tcPr>
          <w:p w14:paraId="4E2062DC" w14:textId="77777777" w:rsidR="008344AA" w:rsidRPr="00F95B02" w:rsidRDefault="008344AA" w:rsidP="00A530B6">
            <w:pPr>
              <w:pStyle w:val="TAL"/>
            </w:pPr>
          </w:p>
        </w:tc>
        <w:tc>
          <w:tcPr>
            <w:tcW w:w="5174" w:type="dxa"/>
            <w:vAlign w:val="center"/>
          </w:tcPr>
          <w:p w14:paraId="4B7D7C78" w14:textId="77777777" w:rsidR="008344AA" w:rsidRPr="00F95B02" w:rsidRDefault="008344AA" w:rsidP="00A530B6">
            <w:pPr>
              <w:pStyle w:val="TAL"/>
            </w:pPr>
            <w:r w:rsidRPr="00F95B02">
              <w:rPr>
                <w:lang w:eastAsia="zh-CN"/>
              </w:rPr>
              <w:t>Additional DM-RS position</w:t>
            </w:r>
          </w:p>
        </w:tc>
        <w:tc>
          <w:tcPr>
            <w:tcW w:w="1980" w:type="dxa"/>
          </w:tcPr>
          <w:p w14:paraId="281CECAC" w14:textId="77777777" w:rsidR="008344AA" w:rsidRPr="00F95B02" w:rsidRDefault="008344AA" w:rsidP="00A530B6">
            <w:pPr>
              <w:pStyle w:val="TAC"/>
            </w:pPr>
            <w:r w:rsidRPr="00F95B02">
              <w:rPr>
                <w:rFonts w:cs="Arial"/>
              </w:rPr>
              <w:t>pos1</w:t>
            </w:r>
          </w:p>
        </w:tc>
      </w:tr>
      <w:tr w:rsidR="008344AA" w:rsidRPr="00F95B02" w14:paraId="7849CA9F" w14:textId="77777777" w:rsidTr="00A530B6">
        <w:trPr>
          <w:cantSplit/>
          <w:jc w:val="center"/>
        </w:trPr>
        <w:tc>
          <w:tcPr>
            <w:tcW w:w="1841" w:type="dxa"/>
            <w:gridSpan w:val="2"/>
            <w:tcBorders>
              <w:top w:val="nil"/>
              <w:bottom w:val="nil"/>
            </w:tcBorders>
          </w:tcPr>
          <w:p w14:paraId="21038BA1" w14:textId="77777777" w:rsidR="008344AA" w:rsidRPr="00F95B02" w:rsidRDefault="008344AA" w:rsidP="00A530B6">
            <w:pPr>
              <w:pStyle w:val="TAL"/>
            </w:pPr>
          </w:p>
        </w:tc>
        <w:tc>
          <w:tcPr>
            <w:tcW w:w="5174" w:type="dxa"/>
            <w:vAlign w:val="center"/>
          </w:tcPr>
          <w:p w14:paraId="20105943" w14:textId="77777777" w:rsidR="008344AA" w:rsidRPr="00F95B02" w:rsidRDefault="008344AA" w:rsidP="00A530B6">
            <w:pPr>
              <w:pStyle w:val="TAL"/>
              <w:rPr>
                <w:lang w:eastAsia="zh-CN"/>
              </w:rPr>
            </w:pPr>
            <w:r w:rsidRPr="00F95B02">
              <w:t>Number of DM-RS CDM group(s) without data</w:t>
            </w:r>
          </w:p>
        </w:tc>
        <w:tc>
          <w:tcPr>
            <w:tcW w:w="1980" w:type="dxa"/>
          </w:tcPr>
          <w:p w14:paraId="2E3D148A" w14:textId="77777777" w:rsidR="008344AA" w:rsidRPr="00F95B02" w:rsidRDefault="008344AA" w:rsidP="00A530B6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2</w:t>
            </w:r>
          </w:p>
        </w:tc>
      </w:tr>
      <w:tr w:rsidR="008344AA" w:rsidRPr="00F95B02" w14:paraId="61F5DF57" w14:textId="77777777" w:rsidTr="00A530B6">
        <w:trPr>
          <w:cantSplit/>
          <w:jc w:val="center"/>
        </w:trPr>
        <w:tc>
          <w:tcPr>
            <w:tcW w:w="1841" w:type="dxa"/>
            <w:gridSpan w:val="2"/>
            <w:tcBorders>
              <w:top w:val="nil"/>
              <w:bottom w:val="nil"/>
            </w:tcBorders>
          </w:tcPr>
          <w:p w14:paraId="41EF2375" w14:textId="77777777" w:rsidR="008344AA" w:rsidRPr="00F95B02" w:rsidRDefault="008344AA" w:rsidP="00A530B6">
            <w:pPr>
              <w:pStyle w:val="TAL"/>
            </w:pPr>
          </w:p>
        </w:tc>
        <w:tc>
          <w:tcPr>
            <w:tcW w:w="5174" w:type="dxa"/>
            <w:vAlign w:val="center"/>
          </w:tcPr>
          <w:p w14:paraId="0E301659" w14:textId="77777777" w:rsidR="008344AA" w:rsidRPr="00F95B02" w:rsidRDefault="008344AA" w:rsidP="00A530B6">
            <w:pPr>
              <w:pStyle w:val="TAL"/>
            </w:pPr>
            <w:r w:rsidRPr="00F95B02">
              <w:t>Ratio of PUSCH EPRE to DM-RS EPRE</w:t>
            </w:r>
          </w:p>
        </w:tc>
        <w:tc>
          <w:tcPr>
            <w:tcW w:w="1980" w:type="dxa"/>
          </w:tcPr>
          <w:p w14:paraId="65D61BD0" w14:textId="77777777" w:rsidR="008344AA" w:rsidRPr="00F95B02" w:rsidRDefault="008344AA" w:rsidP="00A530B6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  <w:lang w:eastAsia="zh-CN"/>
              </w:rPr>
              <w:t>-3 dB</w:t>
            </w:r>
          </w:p>
        </w:tc>
      </w:tr>
      <w:tr w:rsidR="008344AA" w:rsidRPr="00F95B02" w14:paraId="3296FBAA" w14:textId="77777777" w:rsidTr="00A530B6">
        <w:trPr>
          <w:cantSplit/>
          <w:jc w:val="center"/>
        </w:trPr>
        <w:tc>
          <w:tcPr>
            <w:tcW w:w="1841" w:type="dxa"/>
            <w:gridSpan w:val="2"/>
            <w:tcBorders>
              <w:top w:val="nil"/>
              <w:bottom w:val="nil"/>
            </w:tcBorders>
          </w:tcPr>
          <w:p w14:paraId="3085F236" w14:textId="77777777" w:rsidR="008344AA" w:rsidRPr="00F95B02" w:rsidRDefault="008344AA" w:rsidP="00A530B6">
            <w:pPr>
              <w:pStyle w:val="TAL"/>
            </w:pPr>
          </w:p>
        </w:tc>
        <w:tc>
          <w:tcPr>
            <w:tcW w:w="5174" w:type="dxa"/>
            <w:vAlign w:val="center"/>
          </w:tcPr>
          <w:p w14:paraId="1DA9C0C9" w14:textId="77777777" w:rsidR="008344AA" w:rsidRPr="00F95B02" w:rsidRDefault="008344AA" w:rsidP="00A530B6">
            <w:pPr>
              <w:pStyle w:val="TAL"/>
            </w:pPr>
            <w:r w:rsidRPr="00F95B02">
              <w:t>DM-RS port</w:t>
            </w:r>
          </w:p>
        </w:tc>
        <w:tc>
          <w:tcPr>
            <w:tcW w:w="1980" w:type="dxa"/>
          </w:tcPr>
          <w:p w14:paraId="14559738" w14:textId="77777777" w:rsidR="008344AA" w:rsidRPr="00F95B02" w:rsidRDefault="008344AA" w:rsidP="00A530B6">
            <w:pPr>
              <w:pStyle w:val="TAC"/>
              <w:rPr>
                <w:rFonts w:cs="Arial"/>
                <w:lang w:eastAsia="zh-CN"/>
              </w:rPr>
            </w:pPr>
            <w:r w:rsidRPr="007421B2">
              <w:rPr>
                <w:rFonts w:cs="Arial"/>
              </w:rPr>
              <w:t>{0}</w:t>
            </w:r>
          </w:p>
        </w:tc>
      </w:tr>
      <w:tr w:rsidR="008344AA" w:rsidRPr="00F95B02" w14:paraId="2AA64FB0" w14:textId="77777777" w:rsidTr="00A530B6">
        <w:trPr>
          <w:cantSplit/>
          <w:jc w:val="center"/>
        </w:trPr>
        <w:tc>
          <w:tcPr>
            <w:tcW w:w="1841" w:type="dxa"/>
            <w:gridSpan w:val="2"/>
            <w:tcBorders>
              <w:top w:val="nil"/>
              <w:bottom w:val="single" w:sz="6" w:space="0" w:color="auto"/>
            </w:tcBorders>
          </w:tcPr>
          <w:p w14:paraId="654164B3" w14:textId="77777777" w:rsidR="008344AA" w:rsidRPr="00F95B02" w:rsidRDefault="008344AA" w:rsidP="00A530B6">
            <w:pPr>
              <w:pStyle w:val="TAL"/>
            </w:pPr>
          </w:p>
        </w:tc>
        <w:tc>
          <w:tcPr>
            <w:tcW w:w="5174" w:type="dxa"/>
            <w:vAlign w:val="center"/>
          </w:tcPr>
          <w:p w14:paraId="18C10CDC" w14:textId="77777777" w:rsidR="008344AA" w:rsidRPr="00F95B02" w:rsidRDefault="008344AA" w:rsidP="00A530B6">
            <w:pPr>
              <w:pStyle w:val="TAL"/>
            </w:pPr>
            <w:r w:rsidRPr="00F95B02">
              <w:t>DM-RS sequence generation</w:t>
            </w:r>
          </w:p>
        </w:tc>
        <w:tc>
          <w:tcPr>
            <w:tcW w:w="1980" w:type="dxa"/>
          </w:tcPr>
          <w:p w14:paraId="411701A1" w14:textId="77777777" w:rsidR="008344AA" w:rsidRPr="00F95B02" w:rsidRDefault="008344AA" w:rsidP="00A530B6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N</w:t>
            </w:r>
            <w:r w:rsidRPr="00F95B02">
              <w:rPr>
                <w:rFonts w:cs="Arial"/>
                <w:vertAlign w:val="subscript"/>
              </w:rPr>
              <w:t>ID</w:t>
            </w:r>
            <w:r w:rsidRPr="00F95B02">
              <w:rPr>
                <w:rFonts w:cs="Arial"/>
                <w:vertAlign w:val="superscript"/>
              </w:rPr>
              <w:t>0</w:t>
            </w:r>
            <w:r w:rsidRPr="00F95B02">
              <w:rPr>
                <w:rFonts w:cs="Arial"/>
              </w:rPr>
              <w:t xml:space="preserve">=0, </w:t>
            </w:r>
            <w:proofErr w:type="spellStart"/>
            <w:r w:rsidRPr="00F95B02">
              <w:rPr>
                <w:rFonts w:cs="Arial"/>
              </w:rPr>
              <w:t>n</w:t>
            </w:r>
            <w:r w:rsidRPr="00F95B02">
              <w:rPr>
                <w:rFonts w:cs="Arial"/>
                <w:vertAlign w:val="subscript"/>
              </w:rPr>
              <w:t>SCID</w:t>
            </w:r>
            <w:proofErr w:type="spellEnd"/>
            <w:r w:rsidRPr="00F95B02">
              <w:rPr>
                <w:rFonts w:cs="Arial"/>
              </w:rPr>
              <w:t xml:space="preserve"> =0</w:t>
            </w:r>
          </w:p>
        </w:tc>
      </w:tr>
      <w:tr w:rsidR="008344AA" w:rsidRPr="00F95B02" w14:paraId="2FAE96CA" w14:textId="77777777" w:rsidTr="00A530B6">
        <w:trPr>
          <w:cantSplit/>
          <w:jc w:val="center"/>
        </w:trPr>
        <w:tc>
          <w:tcPr>
            <w:tcW w:w="1841" w:type="dxa"/>
            <w:gridSpan w:val="2"/>
            <w:tcBorders>
              <w:top w:val="single" w:sz="6" w:space="0" w:color="auto"/>
              <w:bottom w:val="nil"/>
            </w:tcBorders>
          </w:tcPr>
          <w:p w14:paraId="494BD061" w14:textId="77777777" w:rsidR="008344AA" w:rsidRPr="00F95B02" w:rsidRDefault="008344AA" w:rsidP="00A530B6">
            <w:pPr>
              <w:pStyle w:val="TAL"/>
            </w:pPr>
            <w:r w:rsidRPr="00F95B02">
              <w:t>Time domain</w:t>
            </w:r>
          </w:p>
        </w:tc>
        <w:tc>
          <w:tcPr>
            <w:tcW w:w="5174" w:type="dxa"/>
          </w:tcPr>
          <w:p w14:paraId="7C85F0FA" w14:textId="77777777" w:rsidR="008344AA" w:rsidRPr="00F95B02" w:rsidRDefault="008344AA" w:rsidP="00A530B6">
            <w:pPr>
              <w:pStyle w:val="TAL"/>
            </w:pPr>
            <w:r w:rsidRPr="00F95B02">
              <w:rPr>
                <w:rFonts w:eastAsia="Batang"/>
              </w:rPr>
              <w:t>PUSCH mapping type</w:t>
            </w:r>
          </w:p>
        </w:tc>
        <w:tc>
          <w:tcPr>
            <w:tcW w:w="1980" w:type="dxa"/>
          </w:tcPr>
          <w:p w14:paraId="397A9B8F" w14:textId="77777777" w:rsidR="008344AA" w:rsidRPr="00F95B02" w:rsidRDefault="008344AA" w:rsidP="00A530B6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B</w:t>
            </w:r>
          </w:p>
        </w:tc>
      </w:tr>
      <w:tr w:rsidR="008344AA" w:rsidRPr="00F95B02" w14:paraId="7AC8AF9C" w14:textId="77777777" w:rsidTr="00A530B6">
        <w:trPr>
          <w:cantSplit/>
          <w:jc w:val="center"/>
        </w:trPr>
        <w:tc>
          <w:tcPr>
            <w:tcW w:w="1841" w:type="dxa"/>
            <w:gridSpan w:val="2"/>
            <w:tcBorders>
              <w:top w:val="nil"/>
              <w:bottom w:val="nil"/>
            </w:tcBorders>
          </w:tcPr>
          <w:p w14:paraId="57DB950E" w14:textId="77777777" w:rsidR="008344AA" w:rsidRPr="00F95B02" w:rsidRDefault="008344AA" w:rsidP="00A530B6">
            <w:pPr>
              <w:pStyle w:val="TAL"/>
            </w:pPr>
            <w:r w:rsidRPr="00F95B02">
              <w:t>resource</w:t>
            </w:r>
          </w:p>
        </w:tc>
        <w:tc>
          <w:tcPr>
            <w:tcW w:w="5174" w:type="dxa"/>
          </w:tcPr>
          <w:p w14:paraId="1DF2137A" w14:textId="77777777" w:rsidR="008344AA" w:rsidRPr="00F95B02" w:rsidRDefault="008344AA" w:rsidP="00A530B6">
            <w:pPr>
              <w:pStyle w:val="TAL"/>
              <w:rPr>
                <w:rFonts w:eastAsia="Batang"/>
              </w:rPr>
            </w:pPr>
            <w:r w:rsidRPr="00F95B02">
              <w:t>Start symbol</w:t>
            </w:r>
          </w:p>
        </w:tc>
        <w:tc>
          <w:tcPr>
            <w:tcW w:w="1980" w:type="dxa"/>
          </w:tcPr>
          <w:p w14:paraId="6AE1FD8B" w14:textId="77777777" w:rsidR="008344AA" w:rsidRPr="00F95B02" w:rsidRDefault="008344AA" w:rsidP="00A530B6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 xml:space="preserve">0 </w:t>
            </w:r>
          </w:p>
        </w:tc>
      </w:tr>
      <w:tr w:rsidR="008344AA" w:rsidRPr="00F95B02" w14:paraId="0DDED17F" w14:textId="77777777" w:rsidTr="00A530B6">
        <w:trPr>
          <w:cantSplit/>
          <w:jc w:val="center"/>
        </w:trPr>
        <w:tc>
          <w:tcPr>
            <w:tcW w:w="1841" w:type="dxa"/>
            <w:gridSpan w:val="2"/>
            <w:tcBorders>
              <w:top w:val="nil"/>
              <w:bottom w:val="single" w:sz="6" w:space="0" w:color="auto"/>
            </w:tcBorders>
          </w:tcPr>
          <w:p w14:paraId="0005E617" w14:textId="77777777" w:rsidR="008344AA" w:rsidRPr="00F95B02" w:rsidRDefault="008344AA" w:rsidP="00A530B6">
            <w:pPr>
              <w:pStyle w:val="TAL"/>
            </w:pPr>
            <w:r w:rsidRPr="00F95B02">
              <w:t>assignment</w:t>
            </w:r>
          </w:p>
        </w:tc>
        <w:tc>
          <w:tcPr>
            <w:tcW w:w="5174" w:type="dxa"/>
          </w:tcPr>
          <w:p w14:paraId="7D58C1EA" w14:textId="77777777" w:rsidR="008344AA" w:rsidRPr="00F95B02" w:rsidRDefault="008344AA" w:rsidP="00A530B6">
            <w:pPr>
              <w:pStyle w:val="TAL"/>
            </w:pPr>
            <w:r w:rsidRPr="00F95B02">
              <w:t>Allocation length</w:t>
            </w:r>
          </w:p>
        </w:tc>
        <w:tc>
          <w:tcPr>
            <w:tcW w:w="1980" w:type="dxa"/>
          </w:tcPr>
          <w:p w14:paraId="51142BBD" w14:textId="77777777" w:rsidR="008344AA" w:rsidRPr="00F95B02" w:rsidRDefault="008344AA" w:rsidP="00A530B6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1</w:t>
            </w:r>
            <w:r>
              <w:rPr>
                <w:rFonts w:cs="Arial"/>
              </w:rPr>
              <w:t>0</w:t>
            </w:r>
          </w:p>
        </w:tc>
      </w:tr>
      <w:tr w:rsidR="008344AA" w:rsidRPr="00F95B02" w14:paraId="43054EA2" w14:textId="77777777" w:rsidTr="00A530B6">
        <w:trPr>
          <w:cantSplit/>
          <w:jc w:val="center"/>
        </w:trPr>
        <w:tc>
          <w:tcPr>
            <w:tcW w:w="1841" w:type="dxa"/>
            <w:gridSpan w:val="2"/>
            <w:tcBorders>
              <w:top w:val="single" w:sz="6" w:space="0" w:color="auto"/>
              <w:bottom w:val="nil"/>
            </w:tcBorders>
          </w:tcPr>
          <w:p w14:paraId="3817B4D4" w14:textId="77777777" w:rsidR="008344AA" w:rsidRPr="00F95B02" w:rsidRDefault="008344AA" w:rsidP="00A530B6">
            <w:pPr>
              <w:pStyle w:val="TAL"/>
            </w:pPr>
            <w:r w:rsidRPr="00F95B02">
              <w:t>Frequency domain resource</w:t>
            </w:r>
          </w:p>
        </w:tc>
        <w:tc>
          <w:tcPr>
            <w:tcW w:w="5174" w:type="dxa"/>
          </w:tcPr>
          <w:p w14:paraId="0080EBA2" w14:textId="77777777" w:rsidR="008344AA" w:rsidRPr="00F95B02" w:rsidRDefault="008344AA" w:rsidP="00A530B6">
            <w:pPr>
              <w:pStyle w:val="TAL"/>
            </w:pPr>
            <w:r w:rsidRPr="00F95B02">
              <w:t>RB assignment</w:t>
            </w:r>
          </w:p>
        </w:tc>
        <w:tc>
          <w:tcPr>
            <w:tcW w:w="1980" w:type="dxa"/>
          </w:tcPr>
          <w:p w14:paraId="6CDC4552" w14:textId="77777777" w:rsidR="008344AA" w:rsidRDefault="008344AA" w:rsidP="00A530B6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Full applicable test bandwidth</w:t>
            </w:r>
          </w:p>
          <w:p w14:paraId="595C3FB8" w14:textId="77777777" w:rsidR="008344AA" w:rsidRPr="00F95B02" w:rsidRDefault="008344AA" w:rsidP="00A530B6">
            <w:pPr>
              <w:pStyle w:val="TAC"/>
              <w:rPr>
                <w:rFonts w:cs="Arial"/>
              </w:rPr>
            </w:pPr>
            <w:r w:rsidRPr="00C514A9">
              <w:rPr>
                <w:rFonts w:cs="Arial"/>
              </w:rPr>
              <w:t>120kHz SCS: 50MHz</w:t>
            </w:r>
          </w:p>
        </w:tc>
      </w:tr>
      <w:tr w:rsidR="008344AA" w:rsidRPr="00F95B02" w14:paraId="534DFE67" w14:textId="77777777" w:rsidTr="00A530B6">
        <w:trPr>
          <w:cantSplit/>
          <w:jc w:val="center"/>
        </w:trPr>
        <w:tc>
          <w:tcPr>
            <w:tcW w:w="1841" w:type="dxa"/>
            <w:gridSpan w:val="2"/>
            <w:tcBorders>
              <w:top w:val="nil"/>
              <w:bottom w:val="single" w:sz="6" w:space="0" w:color="auto"/>
            </w:tcBorders>
          </w:tcPr>
          <w:p w14:paraId="3DA6800F" w14:textId="77777777" w:rsidR="008344AA" w:rsidRPr="00F95B02" w:rsidRDefault="008344AA" w:rsidP="00A530B6">
            <w:pPr>
              <w:pStyle w:val="TAL"/>
            </w:pPr>
            <w:r w:rsidRPr="00F95B02">
              <w:t>assignment</w:t>
            </w:r>
          </w:p>
        </w:tc>
        <w:tc>
          <w:tcPr>
            <w:tcW w:w="5174" w:type="dxa"/>
          </w:tcPr>
          <w:p w14:paraId="378B85CF" w14:textId="77777777" w:rsidR="008344AA" w:rsidRPr="00F95B02" w:rsidRDefault="008344AA" w:rsidP="00A530B6">
            <w:pPr>
              <w:pStyle w:val="TAL"/>
            </w:pPr>
            <w:r w:rsidRPr="00F95B02">
              <w:t>Frequency hopping</w:t>
            </w:r>
          </w:p>
        </w:tc>
        <w:tc>
          <w:tcPr>
            <w:tcW w:w="1980" w:type="dxa"/>
          </w:tcPr>
          <w:p w14:paraId="7E991F2D" w14:textId="77777777" w:rsidR="008344AA" w:rsidRPr="00F95B02" w:rsidRDefault="008344AA" w:rsidP="00A530B6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Disabled</w:t>
            </w:r>
          </w:p>
        </w:tc>
      </w:tr>
      <w:tr w:rsidR="008344AA" w:rsidRPr="00F95B02" w14:paraId="2EE1ACBB" w14:textId="77777777" w:rsidTr="00AA266C">
        <w:trPr>
          <w:cantSplit/>
          <w:jc w:val="center"/>
        </w:trPr>
        <w:tc>
          <w:tcPr>
            <w:tcW w:w="7015" w:type="dxa"/>
            <w:gridSpan w:val="3"/>
            <w:tcBorders>
              <w:bottom w:val="single" w:sz="4" w:space="0" w:color="auto"/>
            </w:tcBorders>
            <w:vAlign w:val="center"/>
          </w:tcPr>
          <w:p w14:paraId="72259566" w14:textId="77777777" w:rsidR="008344AA" w:rsidRPr="00F95B02" w:rsidRDefault="008344AA" w:rsidP="00A530B6">
            <w:pPr>
              <w:pStyle w:val="TAL"/>
            </w:pPr>
            <w:r w:rsidRPr="00F95B02">
              <w:t>Code block group based PUSCH transmission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vAlign w:val="center"/>
          </w:tcPr>
          <w:p w14:paraId="26E15E0C" w14:textId="77777777" w:rsidR="008344AA" w:rsidRPr="00F95B02" w:rsidRDefault="008344AA" w:rsidP="00A530B6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Disabled</w:t>
            </w:r>
          </w:p>
        </w:tc>
      </w:tr>
      <w:tr w:rsidR="008344AA" w:rsidRPr="00931575" w14:paraId="47D3325B" w14:textId="77777777" w:rsidTr="00AA266C">
        <w:tblPrEx>
          <w:tblBorders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1795" w:type="dxa"/>
            <w:tcBorders>
              <w:bottom w:val="single" w:sz="4" w:space="0" w:color="auto"/>
            </w:tcBorders>
            <w:shd w:val="clear" w:color="auto" w:fill="auto"/>
          </w:tcPr>
          <w:p w14:paraId="22AC4885" w14:textId="77777777" w:rsidR="008344AA" w:rsidRPr="00931575" w:rsidRDefault="008344AA" w:rsidP="00A530B6">
            <w:pPr>
              <w:pStyle w:val="TAL"/>
            </w:pPr>
            <w:r w:rsidRPr="00931575">
              <w:t>PTRS</w:t>
            </w:r>
          </w:p>
        </w:tc>
        <w:tc>
          <w:tcPr>
            <w:tcW w:w="5220" w:type="dxa"/>
            <w:gridSpan w:val="2"/>
            <w:tcBorders>
              <w:bottom w:val="single" w:sz="4" w:space="0" w:color="auto"/>
            </w:tcBorders>
          </w:tcPr>
          <w:p w14:paraId="4666CDD7" w14:textId="77777777" w:rsidR="008344AA" w:rsidRPr="00931575" w:rsidRDefault="008344AA" w:rsidP="00A530B6">
            <w:pPr>
              <w:pStyle w:val="TAC"/>
            </w:pPr>
            <w:r w:rsidRPr="00931575">
              <w:t>Frequency density (</w:t>
            </w:r>
            <w:r w:rsidRPr="00931575">
              <w:rPr>
                <w:i/>
              </w:rPr>
              <w:t>K</w:t>
            </w:r>
            <w:r w:rsidRPr="00931575">
              <w:rPr>
                <w:i/>
                <w:vertAlign w:val="subscript"/>
              </w:rPr>
              <w:t>PT-RS</w:t>
            </w:r>
            <w:r w:rsidRPr="00931575">
              <w:t>)</w:t>
            </w: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70F37B6F" w14:textId="77777777" w:rsidR="008344AA" w:rsidRPr="00931575" w:rsidRDefault="008344AA" w:rsidP="00A530B6">
            <w:pPr>
              <w:pStyle w:val="TAC"/>
            </w:pPr>
            <w:r w:rsidRPr="00931575">
              <w:rPr>
                <w:rFonts w:cs="Arial"/>
                <w:i/>
                <w:iCs/>
                <w:szCs w:val="18"/>
              </w:rPr>
              <w:t>2</w:t>
            </w:r>
            <w:r w:rsidRPr="00931575">
              <w:t>, Disabled</w:t>
            </w:r>
          </w:p>
        </w:tc>
      </w:tr>
      <w:tr w:rsidR="008344AA" w:rsidRPr="00931575" w14:paraId="23F5859E" w14:textId="77777777" w:rsidTr="00AA266C">
        <w:tblPrEx>
          <w:tblBorders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1795" w:type="dxa"/>
            <w:tcBorders>
              <w:top w:val="single" w:sz="4" w:space="0" w:color="auto"/>
            </w:tcBorders>
            <w:shd w:val="clear" w:color="auto" w:fill="auto"/>
          </w:tcPr>
          <w:p w14:paraId="0C3FAF98" w14:textId="77777777" w:rsidR="008344AA" w:rsidRPr="00931575" w:rsidRDefault="008344AA" w:rsidP="00A530B6">
            <w:pPr>
              <w:pStyle w:val="TAL"/>
            </w:pPr>
            <w:r w:rsidRPr="00931575">
              <w:t>configuration</w:t>
            </w:r>
          </w:p>
        </w:tc>
        <w:tc>
          <w:tcPr>
            <w:tcW w:w="5220" w:type="dxa"/>
            <w:gridSpan w:val="2"/>
            <w:tcBorders>
              <w:top w:val="single" w:sz="4" w:space="0" w:color="auto"/>
            </w:tcBorders>
          </w:tcPr>
          <w:p w14:paraId="0240083B" w14:textId="77777777" w:rsidR="008344AA" w:rsidRPr="00931575" w:rsidRDefault="008344AA" w:rsidP="00A530B6">
            <w:pPr>
              <w:pStyle w:val="TAC"/>
            </w:pPr>
            <w:r w:rsidRPr="00931575">
              <w:t>Time density (</w:t>
            </w:r>
            <w:r w:rsidRPr="00931575">
              <w:rPr>
                <w:i/>
              </w:rPr>
              <w:t>L</w:t>
            </w:r>
            <w:r w:rsidRPr="00931575">
              <w:rPr>
                <w:i/>
                <w:vertAlign w:val="subscript"/>
              </w:rPr>
              <w:t>PT-RS</w:t>
            </w:r>
            <w:r w:rsidRPr="00931575">
              <w:t>)</w:t>
            </w:r>
          </w:p>
        </w:tc>
        <w:tc>
          <w:tcPr>
            <w:tcW w:w="1980" w:type="dxa"/>
            <w:tcBorders>
              <w:top w:val="single" w:sz="4" w:space="0" w:color="auto"/>
            </w:tcBorders>
          </w:tcPr>
          <w:p w14:paraId="6D8860C6" w14:textId="77777777" w:rsidR="008344AA" w:rsidRPr="00931575" w:rsidRDefault="008344AA" w:rsidP="00A530B6">
            <w:pPr>
              <w:pStyle w:val="TAC"/>
            </w:pPr>
            <w:r w:rsidRPr="00931575">
              <w:rPr>
                <w:rFonts w:eastAsiaTheme="minorEastAsia" w:cs="Arial"/>
                <w:szCs w:val="18"/>
              </w:rPr>
              <w:t xml:space="preserve">1, </w:t>
            </w:r>
            <w:r w:rsidRPr="00931575">
              <w:t>Disabled</w:t>
            </w:r>
          </w:p>
        </w:tc>
      </w:tr>
    </w:tbl>
    <w:p w14:paraId="63F6E4B6" w14:textId="77777777" w:rsidR="009A2F15" w:rsidRDefault="009A2F15" w:rsidP="009A2F15"/>
    <w:p w14:paraId="359CC74F" w14:textId="44A1D9DE" w:rsidR="00654B4C" w:rsidRDefault="0067785A" w:rsidP="0067785A">
      <w:pPr>
        <w:pStyle w:val="Heading2"/>
      </w:pPr>
      <w:r>
        <w:lastRenderedPageBreak/>
        <w:t>2.2</w:t>
      </w:r>
      <w:r>
        <w:tab/>
      </w:r>
      <w:r w:rsidR="0029729D">
        <w:t>Simulation results</w:t>
      </w:r>
    </w:p>
    <w:p w14:paraId="7960BE65" w14:textId="3AC4FA10" w:rsidR="00F70F6A" w:rsidRPr="00F70F6A" w:rsidRDefault="00F70F6A" w:rsidP="00F70F6A">
      <w:pPr>
        <w:pStyle w:val="TH"/>
      </w:pPr>
      <w:r>
        <w:t>Table 2-2 Simulation results for 120kHz SCS, 50 MHz</w:t>
      </w:r>
    </w:p>
    <w:tbl>
      <w:tblPr>
        <w:tblStyle w:val="TableGrid7"/>
        <w:tblW w:w="5000" w:type="pct"/>
        <w:jc w:val="center"/>
        <w:tblLook w:val="04A0" w:firstRow="1" w:lastRow="0" w:firstColumn="1" w:lastColumn="0" w:noHBand="0" w:noVBand="1"/>
      </w:tblPr>
      <w:tblGrid>
        <w:gridCol w:w="1007"/>
        <w:gridCol w:w="1007"/>
        <w:gridCol w:w="814"/>
        <w:gridCol w:w="1686"/>
        <w:gridCol w:w="1176"/>
        <w:gridCol w:w="1191"/>
        <w:gridCol w:w="1192"/>
        <w:gridCol w:w="943"/>
      </w:tblGrid>
      <w:tr w:rsidR="00F70F6A" w:rsidRPr="00E92A2E" w14:paraId="4AA0DBF0" w14:textId="77777777" w:rsidTr="00A530B6">
        <w:trPr>
          <w:cantSplit/>
          <w:jc w:val="center"/>
        </w:trPr>
        <w:tc>
          <w:tcPr>
            <w:tcW w:w="539" w:type="pct"/>
            <w:tcBorders>
              <w:bottom w:val="single" w:sz="4" w:space="0" w:color="auto"/>
            </w:tcBorders>
          </w:tcPr>
          <w:p w14:paraId="608956B4" w14:textId="77777777" w:rsidR="00F70F6A" w:rsidRPr="00E92A2E" w:rsidRDefault="00F70F6A" w:rsidP="00A530B6">
            <w:pPr>
              <w:pStyle w:val="TAH"/>
            </w:pPr>
            <w:r w:rsidRPr="00E92A2E">
              <w:t>Number of TX antennas</w:t>
            </w:r>
          </w:p>
        </w:tc>
        <w:tc>
          <w:tcPr>
            <w:tcW w:w="539" w:type="pct"/>
            <w:tcBorders>
              <w:bottom w:val="single" w:sz="4" w:space="0" w:color="auto"/>
            </w:tcBorders>
          </w:tcPr>
          <w:p w14:paraId="0FD01ECC" w14:textId="77777777" w:rsidR="00F70F6A" w:rsidRPr="00E92A2E" w:rsidRDefault="00F70F6A" w:rsidP="00A530B6">
            <w:pPr>
              <w:pStyle w:val="TAH"/>
            </w:pPr>
            <w:r w:rsidRPr="00E92A2E">
              <w:t>Number of RX antennas</w:t>
            </w:r>
          </w:p>
        </w:tc>
        <w:tc>
          <w:tcPr>
            <w:tcW w:w="464" w:type="pct"/>
          </w:tcPr>
          <w:p w14:paraId="3E3A1EB3" w14:textId="77777777" w:rsidR="00F70F6A" w:rsidRPr="00E92A2E" w:rsidRDefault="00F70F6A" w:rsidP="00A530B6">
            <w:pPr>
              <w:pStyle w:val="TAH"/>
            </w:pPr>
            <w:r w:rsidRPr="00E92A2E">
              <w:t>Cyclic prefix</w:t>
            </w:r>
          </w:p>
        </w:tc>
        <w:tc>
          <w:tcPr>
            <w:tcW w:w="948" w:type="pct"/>
          </w:tcPr>
          <w:p w14:paraId="56B88168" w14:textId="44B77757" w:rsidR="00F70F6A" w:rsidRPr="00FF4BCE" w:rsidRDefault="00F70F6A" w:rsidP="00A530B6">
            <w:pPr>
              <w:pStyle w:val="TAH"/>
              <w:rPr>
                <w:lang w:val="fr-FR"/>
              </w:rPr>
            </w:pPr>
            <w:r w:rsidRPr="00FF4BCE">
              <w:rPr>
                <w:lang w:val="fr-FR"/>
              </w:rPr>
              <w:t>Propagation conditions and corrélation matrix (Annex G)</w:t>
            </w:r>
          </w:p>
        </w:tc>
        <w:tc>
          <w:tcPr>
            <w:tcW w:w="629" w:type="pct"/>
          </w:tcPr>
          <w:p w14:paraId="7F495E73" w14:textId="77777777" w:rsidR="00F70F6A" w:rsidRPr="00E92A2E" w:rsidRDefault="00F70F6A" w:rsidP="00A530B6">
            <w:pPr>
              <w:pStyle w:val="TAH"/>
            </w:pPr>
            <w:r w:rsidRPr="00E92A2E">
              <w:t>Fraction of maximum throughput</w:t>
            </w:r>
          </w:p>
        </w:tc>
        <w:tc>
          <w:tcPr>
            <w:tcW w:w="673" w:type="pct"/>
          </w:tcPr>
          <w:p w14:paraId="3CB962A8" w14:textId="77777777" w:rsidR="00F70F6A" w:rsidRPr="00E92A2E" w:rsidRDefault="00F70F6A" w:rsidP="00A530B6">
            <w:pPr>
              <w:pStyle w:val="TAH"/>
            </w:pPr>
            <w:r>
              <w:t>MCS</w:t>
            </w:r>
          </w:p>
        </w:tc>
        <w:tc>
          <w:tcPr>
            <w:tcW w:w="673" w:type="pct"/>
          </w:tcPr>
          <w:p w14:paraId="2F0A8AB1" w14:textId="77777777" w:rsidR="00F70F6A" w:rsidRPr="00E92A2E" w:rsidRDefault="00F70F6A" w:rsidP="00A530B6">
            <w:pPr>
              <w:pStyle w:val="TAH"/>
            </w:pPr>
            <w:r w:rsidRPr="00E92A2E">
              <w:t>Additional DM-RS position</w:t>
            </w:r>
          </w:p>
        </w:tc>
        <w:tc>
          <w:tcPr>
            <w:tcW w:w="536" w:type="pct"/>
          </w:tcPr>
          <w:p w14:paraId="427782F7" w14:textId="77777777" w:rsidR="00F70F6A" w:rsidRPr="00E92A2E" w:rsidRDefault="00F70F6A" w:rsidP="00A530B6">
            <w:pPr>
              <w:pStyle w:val="TAH"/>
            </w:pPr>
            <w:r w:rsidRPr="00E92A2E">
              <w:t>SNR</w:t>
            </w:r>
          </w:p>
          <w:p w14:paraId="7DE80F53" w14:textId="77777777" w:rsidR="00F70F6A" w:rsidRPr="00E92A2E" w:rsidRDefault="00F70F6A" w:rsidP="00A530B6">
            <w:pPr>
              <w:pStyle w:val="TAH"/>
            </w:pPr>
            <w:r w:rsidRPr="00E92A2E">
              <w:t>(dB)</w:t>
            </w:r>
          </w:p>
        </w:tc>
      </w:tr>
      <w:tr w:rsidR="00F70F6A" w:rsidRPr="00E92A2E" w14:paraId="1C3A8FF4" w14:textId="77777777" w:rsidTr="00A530B6">
        <w:trPr>
          <w:cantSplit/>
          <w:jc w:val="center"/>
        </w:trPr>
        <w:tc>
          <w:tcPr>
            <w:tcW w:w="539" w:type="pct"/>
            <w:vMerge w:val="restart"/>
          </w:tcPr>
          <w:p w14:paraId="18225889" w14:textId="77777777" w:rsidR="00F70F6A" w:rsidRPr="00E92A2E" w:rsidRDefault="00F70F6A" w:rsidP="00A530B6">
            <w:pPr>
              <w:pStyle w:val="TAC"/>
            </w:pPr>
            <w:r>
              <w:t>1</w:t>
            </w:r>
          </w:p>
        </w:tc>
        <w:tc>
          <w:tcPr>
            <w:tcW w:w="539" w:type="pct"/>
            <w:vMerge w:val="restart"/>
          </w:tcPr>
          <w:p w14:paraId="78AB4B25" w14:textId="77777777" w:rsidR="00F70F6A" w:rsidRPr="00E92A2E" w:rsidRDefault="00F70F6A" w:rsidP="00A530B6">
            <w:pPr>
              <w:pStyle w:val="TAC"/>
            </w:pPr>
            <w:r>
              <w:rPr>
                <w:rFonts w:eastAsia="SimSun" w:cs="Arial"/>
              </w:rPr>
              <w:t>1</w:t>
            </w:r>
          </w:p>
        </w:tc>
        <w:tc>
          <w:tcPr>
            <w:tcW w:w="464" w:type="pct"/>
            <w:vAlign w:val="center"/>
          </w:tcPr>
          <w:p w14:paraId="5E6EC04D" w14:textId="77777777" w:rsidR="00F70F6A" w:rsidRPr="00E92A2E" w:rsidRDefault="00F70F6A" w:rsidP="00A530B6">
            <w:pPr>
              <w:pStyle w:val="TAC"/>
            </w:pPr>
            <w:r w:rsidRPr="00F95B02">
              <w:rPr>
                <w:rFonts w:cs="Arial"/>
              </w:rPr>
              <w:t>Normal</w:t>
            </w:r>
          </w:p>
        </w:tc>
        <w:tc>
          <w:tcPr>
            <w:tcW w:w="948" w:type="pct"/>
            <w:vAlign w:val="center"/>
          </w:tcPr>
          <w:p w14:paraId="59D43F89" w14:textId="77777777" w:rsidR="00F70F6A" w:rsidRPr="00E92A2E" w:rsidRDefault="00F70F6A" w:rsidP="00A530B6">
            <w:pPr>
              <w:pStyle w:val="TAC"/>
            </w:pPr>
            <w:r>
              <w:t>NTN-TDLC5-3000</w:t>
            </w:r>
          </w:p>
        </w:tc>
        <w:tc>
          <w:tcPr>
            <w:tcW w:w="629" w:type="pct"/>
            <w:vAlign w:val="center"/>
          </w:tcPr>
          <w:p w14:paraId="3E964462" w14:textId="77777777" w:rsidR="00F70F6A" w:rsidRPr="00E92A2E" w:rsidRDefault="00F70F6A" w:rsidP="00A530B6">
            <w:pPr>
              <w:pStyle w:val="TAC"/>
            </w:pPr>
            <w:r w:rsidRPr="00F95B02">
              <w:t>70 %</w:t>
            </w:r>
          </w:p>
        </w:tc>
        <w:tc>
          <w:tcPr>
            <w:tcW w:w="673" w:type="pct"/>
            <w:vAlign w:val="center"/>
          </w:tcPr>
          <w:p w14:paraId="25CA46BC" w14:textId="77777777" w:rsidR="00F70F6A" w:rsidRPr="00E92A2E" w:rsidRDefault="00F70F6A" w:rsidP="00A530B6">
            <w:pPr>
              <w:pStyle w:val="TAC"/>
            </w:pPr>
            <w:r>
              <w:t>2</w:t>
            </w:r>
          </w:p>
        </w:tc>
        <w:tc>
          <w:tcPr>
            <w:tcW w:w="673" w:type="pct"/>
            <w:vAlign w:val="center"/>
          </w:tcPr>
          <w:p w14:paraId="5C0859AF" w14:textId="77777777" w:rsidR="00F70F6A" w:rsidRPr="00E92A2E" w:rsidRDefault="00F70F6A" w:rsidP="00A530B6">
            <w:pPr>
              <w:pStyle w:val="TAC"/>
            </w:pPr>
            <w:r w:rsidRPr="00F95B02">
              <w:t>pos1</w:t>
            </w:r>
          </w:p>
        </w:tc>
        <w:tc>
          <w:tcPr>
            <w:tcW w:w="536" w:type="pct"/>
          </w:tcPr>
          <w:p w14:paraId="4765820A" w14:textId="77777777" w:rsidR="00F70F6A" w:rsidRPr="00E92A2E" w:rsidRDefault="00F70F6A" w:rsidP="00A530B6">
            <w:pPr>
              <w:pStyle w:val="TAC"/>
            </w:pPr>
            <w:r>
              <w:t>-3.2</w:t>
            </w:r>
          </w:p>
        </w:tc>
      </w:tr>
      <w:tr w:rsidR="00F70F6A" w:rsidRPr="00E92A2E" w14:paraId="0AE3844A" w14:textId="77777777" w:rsidTr="00A530B6">
        <w:trPr>
          <w:cantSplit/>
          <w:jc w:val="center"/>
        </w:trPr>
        <w:tc>
          <w:tcPr>
            <w:tcW w:w="539" w:type="pct"/>
            <w:vMerge/>
          </w:tcPr>
          <w:p w14:paraId="0DB140B6" w14:textId="77777777" w:rsidR="00F70F6A" w:rsidRPr="00E92A2E" w:rsidRDefault="00F70F6A" w:rsidP="00A530B6">
            <w:pPr>
              <w:pStyle w:val="TAC"/>
            </w:pPr>
          </w:p>
        </w:tc>
        <w:tc>
          <w:tcPr>
            <w:tcW w:w="539" w:type="pct"/>
            <w:vMerge/>
            <w:vAlign w:val="center"/>
          </w:tcPr>
          <w:p w14:paraId="640C3B04" w14:textId="77777777" w:rsidR="00F70F6A" w:rsidRPr="00F9026E" w:rsidRDefault="00F70F6A" w:rsidP="00A530B6">
            <w:pPr>
              <w:pStyle w:val="TAC"/>
              <w:rPr>
                <w:rFonts w:eastAsia="SimSun" w:cs="Arial"/>
              </w:rPr>
            </w:pPr>
          </w:p>
        </w:tc>
        <w:tc>
          <w:tcPr>
            <w:tcW w:w="464" w:type="pct"/>
            <w:vAlign w:val="center"/>
          </w:tcPr>
          <w:p w14:paraId="4440EB6F" w14:textId="77777777" w:rsidR="00F70F6A" w:rsidRPr="00F9026E" w:rsidRDefault="00F70F6A" w:rsidP="00A530B6">
            <w:pPr>
              <w:pStyle w:val="TAC"/>
              <w:rPr>
                <w:rFonts w:eastAsia="SimSun" w:cs="Arial"/>
              </w:rPr>
            </w:pPr>
            <w:r w:rsidRPr="00F9026E">
              <w:rPr>
                <w:rFonts w:eastAsia="SimSun" w:cs="Arial"/>
              </w:rPr>
              <w:t>Normal</w:t>
            </w:r>
          </w:p>
        </w:tc>
        <w:tc>
          <w:tcPr>
            <w:tcW w:w="948" w:type="pct"/>
            <w:vAlign w:val="center"/>
          </w:tcPr>
          <w:p w14:paraId="0994D925" w14:textId="77777777" w:rsidR="00F70F6A" w:rsidRPr="00F9026E" w:rsidRDefault="00F70F6A" w:rsidP="00A530B6">
            <w:pPr>
              <w:pStyle w:val="TAC"/>
              <w:rPr>
                <w:rFonts w:eastAsia="SimSun" w:cs="Arial"/>
              </w:rPr>
            </w:pPr>
            <w:r>
              <w:t>NTN-TDLC5-3000</w:t>
            </w:r>
          </w:p>
        </w:tc>
        <w:tc>
          <w:tcPr>
            <w:tcW w:w="629" w:type="pct"/>
            <w:vAlign w:val="center"/>
          </w:tcPr>
          <w:p w14:paraId="2E5B0F6C" w14:textId="77777777" w:rsidR="00F70F6A" w:rsidRPr="00F9026E" w:rsidRDefault="00F70F6A" w:rsidP="00A530B6">
            <w:pPr>
              <w:pStyle w:val="TAC"/>
              <w:rPr>
                <w:rFonts w:eastAsia="SimSun" w:cs="Arial"/>
              </w:rPr>
            </w:pPr>
            <w:r w:rsidRPr="00F9026E">
              <w:rPr>
                <w:rFonts w:eastAsia="SimSun" w:cs="Arial"/>
              </w:rPr>
              <w:t>70 %</w:t>
            </w:r>
          </w:p>
        </w:tc>
        <w:tc>
          <w:tcPr>
            <w:tcW w:w="673" w:type="pct"/>
            <w:vAlign w:val="center"/>
          </w:tcPr>
          <w:p w14:paraId="766B77CD" w14:textId="77777777" w:rsidR="00F70F6A" w:rsidRPr="00F9026E" w:rsidRDefault="00F70F6A" w:rsidP="00A530B6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16</w:t>
            </w:r>
          </w:p>
        </w:tc>
        <w:tc>
          <w:tcPr>
            <w:tcW w:w="673" w:type="pct"/>
          </w:tcPr>
          <w:p w14:paraId="13DFDDF3" w14:textId="77777777" w:rsidR="00F70F6A" w:rsidRPr="00F9026E" w:rsidRDefault="00F70F6A" w:rsidP="00A530B6">
            <w:pPr>
              <w:pStyle w:val="TAC"/>
              <w:rPr>
                <w:rFonts w:eastAsia="SimSun" w:cs="Arial"/>
              </w:rPr>
            </w:pPr>
            <w:r w:rsidRPr="00F9026E">
              <w:rPr>
                <w:rFonts w:eastAsia="SimSun" w:cs="Arial"/>
              </w:rPr>
              <w:t>pos1</w:t>
            </w:r>
          </w:p>
        </w:tc>
        <w:tc>
          <w:tcPr>
            <w:tcW w:w="536" w:type="pct"/>
          </w:tcPr>
          <w:p w14:paraId="0E526B1A" w14:textId="77777777" w:rsidR="00F70F6A" w:rsidRPr="00F9026E" w:rsidRDefault="00F70F6A" w:rsidP="00A530B6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10.5</w:t>
            </w:r>
          </w:p>
        </w:tc>
      </w:tr>
      <w:tr w:rsidR="00F70F6A" w:rsidRPr="00E92A2E" w14:paraId="17991043" w14:textId="77777777" w:rsidTr="00A530B6">
        <w:trPr>
          <w:cantSplit/>
          <w:jc w:val="center"/>
        </w:trPr>
        <w:tc>
          <w:tcPr>
            <w:tcW w:w="539" w:type="pct"/>
            <w:vMerge/>
          </w:tcPr>
          <w:p w14:paraId="5556B511" w14:textId="77777777" w:rsidR="00F70F6A" w:rsidRPr="00E92A2E" w:rsidRDefault="00F70F6A" w:rsidP="00A530B6">
            <w:pPr>
              <w:pStyle w:val="TAC"/>
            </w:pPr>
          </w:p>
        </w:tc>
        <w:tc>
          <w:tcPr>
            <w:tcW w:w="539" w:type="pct"/>
            <w:vMerge/>
          </w:tcPr>
          <w:p w14:paraId="7A6D3120" w14:textId="77777777" w:rsidR="00F70F6A" w:rsidRPr="00F9026E" w:rsidRDefault="00F70F6A" w:rsidP="00A530B6">
            <w:pPr>
              <w:pStyle w:val="TAC"/>
              <w:rPr>
                <w:rFonts w:eastAsia="SimSun" w:cs="Arial"/>
              </w:rPr>
            </w:pPr>
          </w:p>
        </w:tc>
        <w:tc>
          <w:tcPr>
            <w:tcW w:w="464" w:type="pct"/>
            <w:vAlign w:val="center"/>
          </w:tcPr>
          <w:p w14:paraId="4A02A4AA" w14:textId="77777777" w:rsidR="00F70F6A" w:rsidRPr="00F9026E" w:rsidRDefault="00F70F6A" w:rsidP="00A530B6">
            <w:pPr>
              <w:pStyle w:val="TAC"/>
              <w:rPr>
                <w:rFonts w:eastAsia="SimSun" w:cs="Arial"/>
              </w:rPr>
            </w:pPr>
            <w:r w:rsidRPr="00F9026E">
              <w:rPr>
                <w:rFonts w:eastAsia="SimSun" w:cs="Arial"/>
              </w:rPr>
              <w:t>Normal</w:t>
            </w:r>
          </w:p>
        </w:tc>
        <w:tc>
          <w:tcPr>
            <w:tcW w:w="948" w:type="pct"/>
            <w:vAlign w:val="center"/>
          </w:tcPr>
          <w:p w14:paraId="6273FA54" w14:textId="77777777" w:rsidR="00F70F6A" w:rsidRPr="00F9026E" w:rsidRDefault="00F70F6A" w:rsidP="00A530B6">
            <w:pPr>
              <w:pStyle w:val="TAC"/>
              <w:rPr>
                <w:rFonts w:eastAsia="SimSun" w:cs="Arial"/>
              </w:rPr>
            </w:pPr>
            <w:r>
              <w:t>NTN-TDLC5-3000</w:t>
            </w:r>
          </w:p>
        </w:tc>
        <w:tc>
          <w:tcPr>
            <w:tcW w:w="629" w:type="pct"/>
            <w:vAlign w:val="center"/>
          </w:tcPr>
          <w:p w14:paraId="165749ED" w14:textId="77777777" w:rsidR="00F70F6A" w:rsidRPr="00F9026E" w:rsidRDefault="00F70F6A" w:rsidP="00A530B6">
            <w:pPr>
              <w:pStyle w:val="TAC"/>
              <w:rPr>
                <w:rFonts w:eastAsia="SimSun" w:cs="Arial"/>
              </w:rPr>
            </w:pPr>
            <w:r w:rsidRPr="00F9026E">
              <w:rPr>
                <w:rFonts w:eastAsia="SimSun" w:cs="Arial"/>
              </w:rPr>
              <w:t>70 %</w:t>
            </w:r>
          </w:p>
        </w:tc>
        <w:tc>
          <w:tcPr>
            <w:tcW w:w="673" w:type="pct"/>
            <w:vAlign w:val="center"/>
          </w:tcPr>
          <w:p w14:paraId="2DBBC1AC" w14:textId="77777777" w:rsidR="00F70F6A" w:rsidRPr="00F9026E" w:rsidRDefault="00F70F6A" w:rsidP="00A530B6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20</w:t>
            </w:r>
          </w:p>
        </w:tc>
        <w:tc>
          <w:tcPr>
            <w:tcW w:w="673" w:type="pct"/>
          </w:tcPr>
          <w:p w14:paraId="17019C48" w14:textId="77777777" w:rsidR="00F70F6A" w:rsidRPr="00F9026E" w:rsidRDefault="00F70F6A" w:rsidP="00A530B6">
            <w:pPr>
              <w:pStyle w:val="TAC"/>
              <w:rPr>
                <w:rFonts w:eastAsia="SimSun" w:cs="Arial"/>
              </w:rPr>
            </w:pPr>
            <w:r w:rsidRPr="00F9026E">
              <w:rPr>
                <w:rFonts w:eastAsia="SimSun" w:cs="Arial"/>
              </w:rPr>
              <w:t>pos1</w:t>
            </w:r>
          </w:p>
        </w:tc>
        <w:tc>
          <w:tcPr>
            <w:tcW w:w="536" w:type="pct"/>
          </w:tcPr>
          <w:p w14:paraId="33D543DC" w14:textId="77777777" w:rsidR="00F70F6A" w:rsidRPr="00F9026E" w:rsidRDefault="00F70F6A" w:rsidP="00A530B6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14.2</w:t>
            </w:r>
          </w:p>
        </w:tc>
      </w:tr>
      <w:tr w:rsidR="00F70F6A" w:rsidRPr="00E92A2E" w14:paraId="7086A836" w14:textId="77777777" w:rsidTr="00A530B6">
        <w:trPr>
          <w:cantSplit/>
          <w:jc w:val="center"/>
        </w:trPr>
        <w:tc>
          <w:tcPr>
            <w:tcW w:w="539" w:type="pct"/>
            <w:vMerge w:val="restart"/>
          </w:tcPr>
          <w:p w14:paraId="66119CCD" w14:textId="77777777" w:rsidR="00F70F6A" w:rsidRPr="00E92A2E" w:rsidRDefault="00F70F6A" w:rsidP="00A530B6">
            <w:pPr>
              <w:pStyle w:val="TAC"/>
            </w:pPr>
            <w:r>
              <w:t>2</w:t>
            </w:r>
          </w:p>
        </w:tc>
        <w:tc>
          <w:tcPr>
            <w:tcW w:w="539" w:type="pct"/>
            <w:vMerge w:val="restart"/>
            <w:vAlign w:val="center"/>
          </w:tcPr>
          <w:p w14:paraId="4CB942BB" w14:textId="77777777" w:rsidR="00F70F6A" w:rsidRPr="00E92A2E" w:rsidRDefault="00F70F6A" w:rsidP="00A530B6">
            <w:pPr>
              <w:pStyle w:val="TAC"/>
            </w:pPr>
            <w:r w:rsidRPr="00F95B02">
              <w:t>2</w:t>
            </w:r>
          </w:p>
        </w:tc>
        <w:tc>
          <w:tcPr>
            <w:tcW w:w="464" w:type="pct"/>
            <w:vAlign w:val="center"/>
          </w:tcPr>
          <w:p w14:paraId="7A41ED1A" w14:textId="77777777" w:rsidR="00F70F6A" w:rsidRPr="00F95B02" w:rsidRDefault="00F70F6A" w:rsidP="00A530B6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Normal</w:t>
            </w:r>
          </w:p>
        </w:tc>
        <w:tc>
          <w:tcPr>
            <w:tcW w:w="948" w:type="pct"/>
            <w:vAlign w:val="center"/>
          </w:tcPr>
          <w:p w14:paraId="4E31F13C" w14:textId="77777777" w:rsidR="00F70F6A" w:rsidRPr="00F95B02" w:rsidRDefault="00F70F6A" w:rsidP="00A530B6">
            <w:pPr>
              <w:pStyle w:val="TAC"/>
            </w:pPr>
            <w:r>
              <w:t>NTN-TDLC5-3000</w:t>
            </w:r>
          </w:p>
        </w:tc>
        <w:tc>
          <w:tcPr>
            <w:tcW w:w="629" w:type="pct"/>
            <w:vAlign w:val="center"/>
          </w:tcPr>
          <w:p w14:paraId="6D006F20" w14:textId="77777777" w:rsidR="00F70F6A" w:rsidRPr="00F95B02" w:rsidRDefault="00F70F6A" w:rsidP="00A530B6">
            <w:pPr>
              <w:pStyle w:val="TAC"/>
            </w:pPr>
            <w:r w:rsidRPr="00F95B02">
              <w:t>70 %</w:t>
            </w:r>
          </w:p>
        </w:tc>
        <w:tc>
          <w:tcPr>
            <w:tcW w:w="673" w:type="pct"/>
            <w:vAlign w:val="center"/>
          </w:tcPr>
          <w:p w14:paraId="44B400C8" w14:textId="77777777" w:rsidR="00F70F6A" w:rsidRPr="00F95B02" w:rsidRDefault="00F70F6A" w:rsidP="00A530B6">
            <w:pPr>
              <w:pStyle w:val="TAC"/>
            </w:pPr>
            <w:r>
              <w:t>2</w:t>
            </w:r>
          </w:p>
        </w:tc>
        <w:tc>
          <w:tcPr>
            <w:tcW w:w="673" w:type="pct"/>
          </w:tcPr>
          <w:p w14:paraId="488ED0B2" w14:textId="77777777" w:rsidR="00F70F6A" w:rsidRPr="00F95B02" w:rsidRDefault="00F70F6A" w:rsidP="00A530B6">
            <w:pPr>
              <w:pStyle w:val="TAC"/>
            </w:pPr>
            <w:r w:rsidRPr="00F95B02">
              <w:t>pos1</w:t>
            </w:r>
          </w:p>
        </w:tc>
        <w:tc>
          <w:tcPr>
            <w:tcW w:w="536" w:type="pct"/>
          </w:tcPr>
          <w:p w14:paraId="29E926EA" w14:textId="77777777" w:rsidR="00F70F6A" w:rsidRPr="00F95B02" w:rsidRDefault="00F70F6A" w:rsidP="00A530B6">
            <w:pPr>
              <w:pStyle w:val="TAC"/>
            </w:pPr>
            <w:r>
              <w:t>-3.4</w:t>
            </w:r>
          </w:p>
        </w:tc>
      </w:tr>
      <w:tr w:rsidR="00F70F6A" w:rsidRPr="00E92A2E" w14:paraId="72758BFB" w14:textId="77777777" w:rsidTr="00A530B6">
        <w:trPr>
          <w:cantSplit/>
          <w:jc w:val="center"/>
        </w:trPr>
        <w:tc>
          <w:tcPr>
            <w:tcW w:w="539" w:type="pct"/>
            <w:vMerge/>
          </w:tcPr>
          <w:p w14:paraId="78F00B36" w14:textId="77777777" w:rsidR="00F70F6A" w:rsidRPr="00E92A2E" w:rsidRDefault="00F70F6A" w:rsidP="00A530B6">
            <w:pPr>
              <w:pStyle w:val="TAC"/>
            </w:pPr>
          </w:p>
        </w:tc>
        <w:tc>
          <w:tcPr>
            <w:tcW w:w="539" w:type="pct"/>
            <w:vMerge/>
          </w:tcPr>
          <w:p w14:paraId="2BEB1087" w14:textId="77777777" w:rsidR="00F70F6A" w:rsidRPr="00E92A2E" w:rsidRDefault="00F70F6A" w:rsidP="00A530B6">
            <w:pPr>
              <w:pStyle w:val="TAC"/>
            </w:pPr>
          </w:p>
        </w:tc>
        <w:tc>
          <w:tcPr>
            <w:tcW w:w="464" w:type="pct"/>
            <w:vAlign w:val="center"/>
          </w:tcPr>
          <w:p w14:paraId="73E5D2E5" w14:textId="77777777" w:rsidR="00F70F6A" w:rsidRPr="00F95B02" w:rsidRDefault="00F70F6A" w:rsidP="00A530B6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Normal</w:t>
            </w:r>
          </w:p>
        </w:tc>
        <w:tc>
          <w:tcPr>
            <w:tcW w:w="948" w:type="pct"/>
            <w:vAlign w:val="center"/>
          </w:tcPr>
          <w:p w14:paraId="52D8A2D0" w14:textId="77777777" w:rsidR="00F70F6A" w:rsidRPr="00F95B02" w:rsidRDefault="00F70F6A" w:rsidP="00A530B6">
            <w:pPr>
              <w:pStyle w:val="TAC"/>
            </w:pPr>
            <w:r>
              <w:t>NTN-TDLC5-3000</w:t>
            </w:r>
          </w:p>
        </w:tc>
        <w:tc>
          <w:tcPr>
            <w:tcW w:w="629" w:type="pct"/>
            <w:vAlign w:val="center"/>
          </w:tcPr>
          <w:p w14:paraId="5BEAD6B5" w14:textId="77777777" w:rsidR="00F70F6A" w:rsidRPr="00F95B02" w:rsidRDefault="00F70F6A" w:rsidP="00A530B6">
            <w:pPr>
              <w:pStyle w:val="TAC"/>
            </w:pPr>
            <w:r w:rsidRPr="00F95B02">
              <w:t>70 %</w:t>
            </w:r>
          </w:p>
        </w:tc>
        <w:tc>
          <w:tcPr>
            <w:tcW w:w="673" w:type="pct"/>
            <w:vAlign w:val="center"/>
          </w:tcPr>
          <w:p w14:paraId="5B3BD317" w14:textId="77777777" w:rsidR="00F70F6A" w:rsidRPr="00F95B02" w:rsidRDefault="00F70F6A" w:rsidP="00A530B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16</w:t>
            </w:r>
          </w:p>
        </w:tc>
        <w:tc>
          <w:tcPr>
            <w:tcW w:w="673" w:type="pct"/>
          </w:tcPr>
          <w:p w14:paraId="211E046E" w14:textId="77777777" w:rsidR="00F70F6A" w:rsidRPr="00F95B02" w:rsidRDefault="00F70F6A" w:rsidP="00A530B6">
            <w:pPr>
              <w:pStyle w:val="TAC"/>
            </w:pPr>
            <w:r w:rsidRPr="00F95B02">
              <w:t>pos1</w:t>
            </w:r>
          </w:p>
        </w:tc>
        <w:tc>
          <w:tcPr>
            <w:tcW w:w="536" w:type="pct"/>
          </w:tcPr>
          <w:p w14:paraId="179CB918" w14:textId="77777777" w:rsidR="00F70F6A" w:rsidRPr="00F95B02" w:rsidRDefault="00F70F6A" w:rsidP="00A530B6">
            <w:pPr>
              <w:pStyle w:val="TAC"/>
            </w:pPr>
            <w:r>
              <w:t>9.7</w:t>
            </w:r>
          </w:p>
        </w:tc>
      </w:tr>
      <w:tr w:rsidR="00F70F6A" w:rsidRPr="00E92A2E" w14:paraId="2C9C7866" w14:textId="77777777" w:rsidTr="00A530B6">
        <w:trPr>
          <w:cantSplit/>
          <w:jc w:val="center"/>
        </w:trPr>
        <w:tc>
          <w:tcPr>
            <w:tcW w:w="539" w:type="pct"/>
            <w:vMerge/>
            <w:tcBorders>
              <w:bottom w:val="single" w:sz="4" w:space="0" w:color="auto"/>
            </w:tcBorders>
          </w:tcPr>
          <w:p w14:paraId="22881A37" w14:textId="77777777" w:rsidR="00F70F6A" w:rsidRPr="00E92A2E" w:rsidRDefault="00F70F6A" w:rsidP="00A530B6">
            <w:pPr>
              <w:pStyle w:val="TAC"/>
            </w:pPr>
          </w:p>
        </w:tc>
        <w:tc>
          <w:tcPr>
            <w:tcW w:w="539" w:type="pct"/>
            <w:vMerge/>
            <w:tcBorders>
              <w:bottom w:val="single" w:sz="4" w:space="0" w:color="auto"/>
            </w:tcBorders>
          </w:tcPr>
          <w:p w14:paraId="5A627789" w14:textId="77777777" w:rsidR="00F70F6A" w:rsidRPr="00E92A2E" w:rsidRDefault="00F70F6A" w:rsidP="00A530B6">
            <w:pPr>
              <w:pStyle w:val="TAC"/>
            </w:pPr>
          </w:p>
        </w:tc>
        <w:tc>
          <w:tcPr>
            <w:tcW w:w="464" w:type="pct"/>
            <w:vAlign w:val="center"/>
          </w:tcPr>
          <w:p w14:paraId="0E90AE85" w14:textId="77777777" w:rsidR="00F70F6A" w:rsidRPr="00F95B02" w:rsidRDefault="00F70F6A" w:rsidP="00A530B6">
            <w:pPr>
              <w:pStyle w:val="TAC"/>
              <w:rPr>
                <w:rFonts w:cs="Arial"/>
              </w:rPr>
            </w:pPr>
            <w:r w:rsidRPr="00F9026E">
              <w:rPr>
                <w:rFonts w:eastAsia="SimSun" w:cs="Arial"/>
              </w:rPr>
              <w:t>Normal</w:t>
            </w:r>
          </w:p>
        </w:tc>
        <w:tc>
          <w:tcPr>
            <w:tcW w:w="948" w:type="pct"/>
            <w:vAlign w:val="center"/>
          </w:tcPr>
          <w:p w14:paraId="5F83DF6F" w14:textId="77777777" w:rsidR="00F70F6A" w:rsidRPr="00F95B02" w:rsidRDefault="00F70F6A" w:rsidP="00A530B6">
            <w:pPr>
              <w:pStyle w:val="TAC"/>
            </w:pPr>
            <w:r>
              <w:t>NTN-TDLC5-3000</w:t>
            </w:r>
          </w:p>
        </w:tc>
        <w:tc>
          <w:tcPr>
            <w:tcW w:w="629" w:type="pct"/>
            <w:vAlign w:val="center"/>
          </w:tcPr>
          <w:p w14:paraId="611F8B3A" w14:textId="77777777" w:rsidR="00F70F6A" w:rsidRPr="00F95B02" w:rsidRDefault="00F70F6A" w:rsidP="00A530B6">
            <w:pPr>
              <w:pStyle w:val="TAC"/>
            </w:pPr>
            <w:r w:rsidRPr="00F9026E">
              <w:rPr>
                <w:rFonts w:eastAsia="SimSun" w:cs="Arial"/>
              </w:rPr>
              <w:t>70 %</w:t>
            </w:r>
          </w:p>
        </w:tc>
        <w:tc>
          <w:tcPr>
            <w:tcW w:w="673" w:type="pct"/>
            <w:vAlign w:val="center"/>
          </w:tcPr>
          <w:p w14:paraId="122D0B1C" w14:textId="77777777" w:rsidR="00F70F6A" w:rsidRDefault="00F70F6A" w:rsidP="00A530B6">
            <w:pPr>
              <w:pStyle w:val="TAC"/>
              <w:rPr>
                <w:lang w:eastAsia="zh-CN"/>
              </w:rPr>
            </w:pPr>
            <w:r>
              <w:rPr>
                <w:rFonts w:eastAsia="SimSun" w:cs="Arial"/>
              </w:rPr>
              <w:t>20</w:t>
            </w:r>
          </w:p>
        </w:tc>
        <w:tc>
          <w:tcPr>
            <w:tcW w:w="673" w:type="pct"/>
          </w:tcPr>
          <w:p w14:paraId="650FFF3F" w14:textId="77777777" w:rsidR="00F70F6A" w:rsidRPr="00F95B02" w:rsidRDefault="00F70F6A" w:rsidP="00A530B6">
            <w:pPr>
              <w:pStyle w:val="TAC"/>
            </w:pPr>
            <w:r w:rsidRPr="00F9026E">
              <w:rPr>
                <w:rFonts w:eastAsia="SimSun" w:cs="Arial"/>
              </w:rPr>
              <w:t>pos1</w:t>
            </w:r>
          </w:p>
        </w:tc>
        <w:tc>
          <w:tcPr>
            <w:tcW w:w="536" w:type="pct"/>
          </w:tcPr>
          <w:p w14:paraId="31BFF811" w14:textId="77777777" w:rsidR="00F70F6A" w:rsidRPr="00F95B02" w:rsidRDefault="00F70F6A" w:rsidP="00A530B6">
            <w:pPr>
              <w:pStyle w:val="TAC"/>
            </w:pPr>
            <w:r>
              <w:t>13.1</w:t>
            </w:r>
          </w:p>
        </w:tc>
      </w:tr>
    </w:tbl>
    <w:p w14:paraId="3918A367" w14:textId="77777777" w:rsidR="008C5B97" w:rsidRDefault="008C5B97"/>
    <w:p w14:paraId="615D85DA" w14:textId="094D64AC" w:rsidR="007B348B" w:rsidRDefault="007B348B" w:rsidP="007B348B">
      <w:r w:rsidRPr="007B348B">
        <w:rPr>
          <w:b/>
          <w:bCs/>
        </w:rPr>
        <w:t>Observation 1</w:t>
      </w:r>
      <w:r>
        <w:tab/>
        <w:t xml:space="preserve">The NTN-TDLC with 5ns and </w:t>
      </w:r>
      <w:r w:rsidR="0080489C">
        <w:t>3</w:t>
      </w:r>
      <w:r>
        <w:t>000Hz Doppler could be feasible for 120kHz SCS with DM-RS 1+1 configuration</w:t>
      </w:r>
      <w:r w:rsidR="00381167">
        <w:t xml:space="preserve"> at least</w:t>
      </w:r>
      <w:r>
        <w:t xml:space="preserve">. </w:t>
      </w:r>
      <w:r>
        <w:tab/>
      </w:r>
      <w:r>
        <w:tab/>
      </w:r>
      <w:r>
        <w:tab/>
      </w:r>
      <w:r>
        <w:tab/>
      </w:r>
    </w:p>
    <w:p w14:paraId="5BE4DC54" w14:textId="22C97FC6" w:rsidR="007B348B" w:rsidRDefault="007B348B" w:rsidP="007B348B">
      <w:r w:rsidRPr="007B348B">
        <w:rPr>
          <w:b/>
          <w:bCs/>
        </w:rPr>
        <w:t>Observation 2</w:t>
      </w:r>
      <w:r>
        <w:tab/>
        <w:t xml:space="preserve">If correlation between polarization is very small, performance of 2x2 would be similar as 1x1.  </w:t>
      </w:r>
    </w:p>
    <w:p w14:paraId="3C22897D" w14:textId="77777777" w:rsidR="00CE33E7" w:rsidRDefault="00CE33E7"/>
    <w:p w14:paraId="3AAFD5A4" w14:textId="77777777" w:rsidR="00654B4C" w:rsidRDefault="00654B4C" w:rsidP="00654B4C">
      <w:pPr>
        <w:pBdr>
          <w:bottom w:val="single" w:sz="4" w:space="1" w:color="auto"/>
        </w:pBdr>
        <w:rPr>
          <w:rFonts w:ascii="Arial" w:hAnsi="Arial" w:cs="Arial"/>
        </w:rPr>
      </w:pPr>
    </w:p>
    <w:p w14:paraId="06A3D577" w14:textId="77777777" w:rsidR="00654B4C" w:rsidRDefault="00654B4C" w:rsidP="00654B4C">
      <w:pPr>
        <w:pStyle w:val="Heading1"/>
        <w:keepLines w:val="0"/>
        <w:numPr>
          <w:ilvl w:val="0"/>
          <w:numId w:val="1"/>
        </w:numPr>
        <w:pBdr>
          <w:top w:val="none" w:sz="0" w:space="0" w:color="auto"/>
        </w:pBdr>
        <w:spacing w:before="0" w:after="240"/>
        <w:ind w:right="284" w:hanging="720"/>
      </w:pPr>
      <w:r>
        <w:t>Conclusions</w:t>
      </w:r>
    </w:p>
    <w:p w14:paraId="5640E463" w14:textId="154A01EA" w:rsidR="00654B4C" w:rsidRPr="00C32D11" w:rsidRDefault="00891892" w:rsidP="00654B4C">
      <w:pPr>
        <w:pBdr>
          <w:bottom w:val="single" w:sz="4" w:space="1" w:color="auto"/>
        </w:pBdr>
        <w:rPr>
          <w:rFonts w:ascii="Arial" w:hAnsi="Arial" w:cs="Arial"/>
          <w:sz w:val="20"/>
          <w:szCs w:val="20"/>
        </w:rPr>
      </w:pPr>
      <w:r w:rsidRPr="00C32D11">
        <w:rPr>
          <w:rFonts w:ascii="Arial" w:hAnsi="Arial" w:cs="Arial"/>
          <w:sz w:val="20"/>
          <w:szCs w:val="20"/>
        </w:rPr>
        <w:t>Trial s</w:t>
      </w:r>
      <w:r w:rsidR="00654B4C" w:rsidRPr="00C32D11">
        <w:rPr>
          <w:rFonts w:ascii="Arial" w:hAnsi="Arial" w:cs="Arial"/>
          <w:sz w:val="20"/>
          <w:szCs w:val="20"/>
        </w:rPr>
        <w:t xml:space="preserve">imulation results for </w:t>
      </w:r>
      <w:r w:rsidRPr="00C32D11">
        <w:rPr>
          <w:rFonts w:ascii="Arial" w:hAnsi="Arial" w:cs="Arial"/>
          <w:sz w:val="20"/>
          <w:szCs w:val="20"/>
        </w:rPr>
        <w:t>NR NTN enhancement</w:t>
      </w:r>
      <w:r w:rsidR="00654B4C" w:rsidRPr="00C32D11">
        <w:rPr>
          <w:rFonts w:ascii="Arial" w:hAnsi="Arial" w:cs="Arial"/>
          <w:sz w:val="20"/>
          <w:szCs w:val="20"/>
        </w:rPr>
        <w:t xml:space="preserve"> </w:t>
      </w:r>
      <w:r w:rsidRPr="00C32D11">
        <w:rPr>
          <w:rFonts w:ascii="Arial" w:hAnsi="Arial" w:cs="Arial"/>
          <w:sz w:val="20"/>
          <w:szCs w:val="20"/>
        </w:rPr>
        <w:t>P</w:t>
      </w:r>
      <w:r w:rsidR="00957BE0" w:rsidRPr="00C32D11">
        <w:rPr>
          <w:rFonts w:ascii="Arial" w:hAnsi="Arial" w:cs="Arial"/>
          <w:sz w:val="20"/>
          <w:szCs w:val="20"/>
        </w:rPr>
        <w:t>U</w:t>
      </w:r>
      <w:r w:rsidRPr="00C32D11">
        <w:rPr>
          <w:rFonts w:ascii="Arial" w:hAnsi="Arial" w:cs="Arial"/>
          <w:sz w:val="20"/>
          <w:szCs w:val="20"/>
        </w:rPr>
        <w:t xml:space="preserve">SCH </w:t>
      </w:r>
      <w:r w:rsidR="00654B4C" w:rsidRPr="00C32D11">
        <w:rPr>
          <w:rFonts w:ascii="Arial" w:hAnsi="Arial" w:cs="Arial"/>
          <w:sz w:val="20"/>
          <w:szCs w:val="20"/>
        </w:rPr>
        <w:t>demodulation requirements are delivered.</w:t>
      </w:r>
    </w:p>
    <w:p w14:paraId="1FF62842" w14:textId="77777777" w:rsidR="0080489C" w:rsidRDefault="0080489C" w:rsidP="0080489C">
      <w:r w:rsidRPr="007B348B">
        <w:rPr>
          <w:b/>
          <w:bCs/>
        </w:rPr>
        <w:t>Observation 1</w:t>
      </w:r>
      <w:r>
        <w:tab/>
        <w:t xml:space="preserve">The NTN-TDLC with 5ns and 3000Hz Doppler could be feasible for 120kHz SCS with DM-RS 1+1 configuration at least. </w:t>
      </w:r>
      <w:r>
        <w:tab/>
      </w:r>
      <w:r>
        <w:tab/>
      </w:r>
      <w:r>
        <w:tab/>
      </w:r>
      <w:r>
        <w:tab/>
      </w:r>
    </w:p>
    <w:p w14:paraId="4173333C" w14:textId="77777777" w:rsidR="0080489C" w:rsidRDefault="0080489C" w:rsidP="0080489C">
      <w:r w:rsidRPr="007B348B">
        <w:rPr>
          <w:b/>
          <w:bCs/>
        </w:rPr>
        <w:t>Observation 2</w:t>
      </w:r>
      <w:r>
        <w:tab/>
        <w:t xml:space="preserve">If correlation between polarization is very small, performance of 2x2 would be similar as 1x1.  </w:t>
      </w:r>
    </w:p>
    <w:p w14:paraId="4337F958" w14:textId="77777777" w:rsidR="00654D9B" w:rsidRDefault="00654D9B" w:rsidP="00654B4C">
      <w:pPr>
        <w:pBdr>
          <w:bottom w:val="single" w:sz="4" w:space="1" w:color="auto"/>
        </w:pBdr>
        <w:rPr>
          <w:rFonts w:ascii="Arial" w:hAnsi="Arial" w:cs="Arial"/>
        </w:rPr>
      </w:pPr>
    </w:p>
    <w:p w14:paraId="12867F9C" w14:textId="77777777" w:rsidR="00654B4C" w:rsidRDefault="00654B4C" w:rsidP="00654B4C">
      <w:pPr>
        <w:pBdr>
          <w:bottom w:val="single" w:sz="4" w:space="1" w:color="auto"/>
        </w:pBdr>
        <w:rPr>
          <w:rFonts w:ascii="Arial" w:hAnsi="Arial" w:cs="Arial"/>
        </w:rPr>
      </w:pPr>
    </w:p>
    <w:p w14:paraId="4CDA4EC0" w14:textId="77777777" w:rsidR="00654B4C" w:rsidRPr="00133CFE" w:rsidRDefault="00654B4C" w:rsidP="00654B4C">
      <w:pPr>
        <w:pStyle w:val="Heading1"/>
        <w:keepLines w:val="0"/>
        <w:numPr>
          <w:ilvl w:val="0"/>
          <w:numId w:val="1"/>
        </w:numPr>
        <w:pBdr>
          <w:top w:val="none" w:sz="0" w:space="0" w:color="auto"/>
        </w:pBdr>
        <w:spacing w:before="0" w:after="240"/>
        <w:ind w:right="284" w:hanging="720"/>
      </w:pPr>
      <w:r>
        <w:t>References</w:t>
      </w:r>
    </w:p>
    <w:p w14:paraId="7FA010C2" w14:textId="4EE62CF9" w:rsidR="00654B4C" w:rsidRDefault="00654B4C" w:rsidP="00BD77BB">
      <w:pPr>
        <w:ind w:left="720" w:hanging="720"/>
      </w:pPr>
      <w:r>
        <w:t>[1]</w:t>
      </w:r>
      <w:r>
        <w:tab/>
      </w:r>
      <w:r w:rsidRPr="00654B4C">
        <w:t>R4-</w:t>
      </w:r>
      <w:r w:rsidR="00D979DC">
        <w:t>23</w:t>
      </w:r>
      <w:r w:rsidR="00FE5A6A">
        <w:t>16921</w:t>
      </w:r>
      <w:r w:rsidR="00D979DC">
        <w:t xml:space="preserve">, WF for </w:t>
      </w:r>
      <w:r w:rsidR="00FE5A6A">
        <w:t>NR NTN enhancement</w:t>
      </w:r>
      <w:r w:rsidR="00D979DC">
        <w:t xml:space="preserve"> demodulation, </w:t>
      </w:r>
      <w:r w:rsidR="00410B1F" w:rsidRPr="00410B1F">
        <w:t xml:space="preserve">Huawei, </w:t>
      </w:r>
      <w:proofErr w:type="spellStart"/>
      <w:r w:rsidR="00410B1F" w:rsidRPr="00410B1F">
        <w:t>HiSilicon</w:t>
      </w:r>
      <w:proofErr w:type="spellEnd"/>
    </w:p>
    <w:sectPr w:rsidR="00654B4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8B209C6"/>
    <w:multiLevelType w:val="multilevel"/>
    <w:tmpl w:val="BA886A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900" w:hanging="540"/>
      </w:pPr>
      <w:rPr>
        <w:rFonts w:ascii="Symbol" w:hAnsi="Symbol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num w:numId="1" w16cid:durableId="12442913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3D88"/>
    <w:rsid w:val="00007655"/>
    <w:rsid w:val="000303D2"/>
    <w:rsid w:val="00045701"/>
    <w:rsid w:val="000472B3"/>
    <w:rsid w:val="000477B9"/>
    <w:rsid w:val="00051912"/>
    <w:rsid w:val="0005369E"/>
    <w:rsid w:val="00067826"/>
    <w:rsid w:val="00070159"/>
    <w:rsid w:val="000935B6"/>
    <w:rsid w:val="000A11DE"/>
    <w:rsid w:val="000A2F15"/>
    <w:rsid w:val="000C1889"/>
    <w:rsid w:val="000E3A22"/>
    <w:rsid w:val="000F3E3E"/>
    <w:rsid w:val="00113868"/>
    <w:rsid w:val="001146B9"/>
    <w:rsid w:val="00126930"/>
    <w:rsid w:val="001337EF"/>
    <w:rsid w:val="0016612D"/>
    <w:rsid w:val="00171034"/>
    <w:rsid w:val="00171B31"/>
    <w:rsid w:val="001730E8"/>
    <w:rsid w:val="001917C9"/>
    <w:rsid w:val="00193073"/>
    <w:rsid w:val="00196BC3"/>
    <w:rsid w:val="001A1BF9"/>
    <w:rsid w:val="001A3399"/>
    <w:rsid w:val="001A4B44"/>
    <w:rsid w:val="001A61BA"/>
    <w:rsid w:val="001B01E6"/>
    <w:rsid w:val="001B341C"/>
    <w:rsid w:val="001B79E4"/>
    <w:rsid w:val="001C076F"/>
    <w:rsid w:val="001C4644"/>
    <w:rsid w:val="001C601A"/>
    <w:rsid w:val="001D19EA"/>
    <w:rsid w:val="001D1D20"/>
    <w:rsid w:val="00212E79"/>
    <w:rsid w:val="00227247"/>
    <w:rsid w:val="002356F4"/>
    <w:rsid w:val="00236635"/>
    <w:rsid w:val="002537F2"/>
    <w:rsid w:val="0026489E"/>
    <w:rsid w:val="00265680"/>
    <w:rsid w:val="0029729D"/>
    <w:rsid w:val="002B04E4"/>
    <w:rsid w:val="002B63B1"/>
    <w:rsid w:val="002F3E52"/>
    <w:rsid w:val="003030BD"/>
    <w:rsid w:val="00320CAB"/>
    <w:rsid w:val="00320F0B"/>
    <w:rsid w:val="00332F85"/>
    <w:rsid w:val="00346C60"/>
    <w:rsid w:val="003703AB"/>
    <w:rsid w:val="00372E5A"/>
    <w:rsid w:val="00381167"/>
    <w:rsid w:val="00387E8F"/>
    <w:rsid w:val="00393E97"/>
    <w:rsid w:val="003A55C2"/>
    <w:rsid w:val="003B278F"/>
    <w:rsid w:val="003B6EEE"/>
    <w:rsid w:val="003C08AA"/>
    <w:rsid w:val="003D1D47"/>
    <w:rsid w:val="004029DA"/>
    <w:rsid w:val="00410B1F"/>
    <w:rsid w:val="004243E7"/>
    <w:rsid w:val="00425240"/>
    <w:rsid w:val="00443282"/>
    <w:rsid w:val="004546E2"/>
    <w:rsid w:val="004600DE"/>
    <w:rsid w:val="004600E3"/>
    <w:rsid w:val="004B72F7"/>
    <w:rsid w:val="004C0CFD"/>
    <w:rsid w:val="004D5611"/>
    <w:rsid w:val="004D65CD"/>
    <w:rsid w:val="004F19EE"/>
    <w:rsid w:val="0050072A"/>
    <w:rsid w:val="00503D3B"/>
    <w:rsid w:val="00505654"/>
    <w:rsid w:val="00513938"/>
    <w:rsid w:val="00541A16"/>
    <w:rsid w:val="005642A7"/>
    <w:rsid w:val="005651CD"/>
    <w:rsid w:val="00570793"/>
    <w:rsid w:val="0057730E"/>
    <w:rsid w:val="00582CB9"/>
    <w:rsid w:val="00595A83"/>
    <w:rsid w:val="005C6A7D"/>
    <w:rsid w:val="005D186E"/>
    <w:rsid w:val="005D5225"/>
    <w:rsid w:val="005F35F6"/>
    <w:rsid w:val="00601D90"/>
    <w:rsid w:val="0062144A"/>
    <w:rsid w:val="006265E0"/>
    <w:rsid w:val="00652371"/>
    <w:rsid w:val="006543BF"/>
    <w:rsid w:val="00654B4C"/>
    <w:rsid w:val="00654D9B"/>
    <w:rsid w:val="00674183"/>
    <w:rsid w:val="0067785A"/>
    <w:rsid w:val="0069255F"/>
    <w:rsid w:val="006A0C6C"/>
    <w:rsid w:val="006B0D37"/>
    <w:rsid w:val="006C15AC"/>
    <w:rsid w:val="006C67DA"/>
    <w:rsid w:val="006D6DBD"/>
    <w:rsid w:val="006E60D6"/>
    <w:rsid w:val="0070338A"/>
    <w:rsid w:val="00716521"/>
    <w:rsid w:val="007177AC"/>
    <w:rsid w:val="00724290"/>
    <w:rsid w:val="00740A29"/>
    <w:rsid w:val="00755349"/>
    <w:rsid w:val="00783D88"/>
    <w:rsid w:val="007968B5"/>
    <w:rsid w:val="007A004C"/>
    <w:rsid w:val="007A2E5B"/>
    <w:rsid w:val="007B348B"/>
    <w:rsid w:val="007C46B2"/>
    <w:rsid w:val="007E4AEA"/>
    <w:rsid w:val="00803502"/>
    <w:rsid w:val="008036D8"/>
    <w:rsid w:val="0080489C"/>
    <w:rsid w:val="008344AA"/>
    <w:rsid w:val="008468D5"/>
    <w:rsid w:val="008554CA"/>
    <w:rsid w:val="00891892"/>
    <w:rsid w:val="00893A7E"/>
    <w:rsid w:val="00894100"/>
    <w:rsid w:val="00894FBF"/>
    <w:rsid w:val="008A7BB2"/>
    <w:rsid w:val="008B701F"/>
    <w:rsid w:val="008C0F6A"/>
    <w:rsid w:val="008C5B97"/>
    <w:rsid w:val="008E3E05"/>
    <w:rsid w:val="008E651A"/>
    <w:rsid w:val="008E760B"/>
    <w:rsid w:val="008F0B26"/>
    <w:rsid w:val="009010FB"/>
    <w:rsid w:val="0090462B"/>
    <w:rsid w:val="00904DF7"/>
    <w:rsid w:val="0092118B"/>
    <w:rsid w:val="009232C0"/>
    <w:rsid w:val="0092463C"/>
    <w:rsid w:val="0092655E"/>
    <w:rsid w:val="00931512"/>
    <w:rsid w:val="00957BE0"/>
    <w:rsid w:val="00966CB3"/>
    <w:rsid w:val="00972BA2"/>
    <w:rsid w:val="0097638D"/>
    <w:rsid w:val="00976842"/>
    <w:rsid w:val="009807B2"/>
    <w:rsid w:val="009A2F15"/>
    <w:rsid w:val="009C0C43"/>
    <w:rsid w:val="009C2C13"/>
    <w:rsid w:val="009C7B9A"/>
    <w:rsid w:val="009E073D"/>
    <w:rsid w:val="00A1240C"/>
    <w:rsid w:val="00A1365A"/>
    <w:rsid w:val="00A15B96"/>
    <w:rsid w:val="00A16D57"/>
    <w:rsid w:val="00A57778"/>
    <w:rsid w:val="00A674D6"/>
    <w:rsid w:val="00A723CE"/>
    <w:rsid w:val="00A95474"/>
    <w:rsid w:val="00A965C0"/>
    <w:rsid w:val="00AA266C"/>
    <w:rsid w:val="00AA6A9C"/>
    <w:rsid w:val="00AB5414"/>
    <w:rsid w:val="00AB5612"/>
    <w:rsid w:val="00AD5A4C"/>
    <w:rsid w:val="00AF6957"/>
    <w:rsid w:val="00B123F1"/>
    <w:rsid w:val="00B13EF2"/>
    <w:rsid w:val="00B243BD"/>
    <w:rsid w:val="00B30898"/>
    <w:rsid w:val="00B5190D"/>
    <w:rsid w:val="00B53E82"/>
    <w:rsid w:val="00B62DFD"/>
    <w:rsid w:val="00B8199E"/>
    <w:rsid w:val="00B847A5"/>
    <w:rsid w:val="00B84C21"/>
    <w:rsid w:val="00B908D4"/>
    <w:rsid w:val="00B92ABC"/>
    <w:rsid w:val="00BA30BE"/>
    <w:rsid w:val="00BB4721"/>
    <w:rsid w:val="00BD414E"/>
    <w:rsid w:val="00BD77BB"/>
    <w:rsid w:val="00BF0558"/>
    <w:rsid w:val="00C32D11"/>
    <w:rsid w:val="00C514A9"/>
    <w:rsid w:val="00C534E8"/>
    <w:rsid w:val="00C54ED4"/>
    <w:rsid w:val="00C61EA4"/>
    <w:rsid w:val="00C76CD7"/>
    <w:rsid w:val="00C77423"/>
    <w:rsid w:val="00CA7454"/>
    <w:rsid w:val="00CD7AE2"/>
    <w:rsid w:val="00CE33E7"/>
    <w:rsid w:val="00D22B4E"/>
    <w:rsid w:val="00D25506"/>
    <w:rsid w:val="00D2657C"/>
    <w:rsid w:val="00D329FA"/>
    <w:rsid w:val="00D357F2"/>
    <w:rsid w:val="00D448F5"/>
    <w:rsid w:val="00D44F38"/>
    <w:rsid w:val="00D5452C"/>
    <w:rsid w:val="00D56362"/>
    <w:rsid w:val="00D71813"/>
    <w:rsid w:val="00D979DC"/>
    <w:rsid w:val="00D97C7E"/>
    <w:rsid w:val="00DB729C"/>
    <w:rsid w:val="00DC7CBC"/>
    <w:rsid w:val="00DE04EF"/>
    <w:rsid w:val="00DF31CB"/>
    <w:rsid w:val="00DF447F"/>
    <w:rsid w:val="00E1367F"/>
    <w:rsid w:val="00E3337A"/>
    <w:rsid w:val="00E548D2"/>
    <w:rsid w:val="00E6067E"/>
    <w:rsid w:val="00E65DE3"/>
    <w:rsid w:val="00E73D45"/>
    <w:rsid w:val="00E73D69"/>
    <w:rsid w:val="00EA0E27"/>
    <w:rsid w:val="00EA62A1"/>
    <w:rsid w:val="00EC4F4A"/>
    <w:rsid w:val="00EC5475"/>
    <w:rsid w:val="00EC6B90"/>
    <w:rsid w:val="00EC79E9"/>
    <w:rsid w:val="00ED213B"/>
    <w:rsid w:val="00EE7414"/>
    <w:rsid w:val="00EF69B5"/>
    <w:rsid w:val="00F0012E"/>
    <w:rsid w:val="00F03B01"/>
    <w:rsid w:val="00F14101"/>
    <w:rsid w:val="00F146E0"/>
    <w:rsid w:val="00F3242D"/>
    <w:rsid w:val="00F33F77"/>
    <w:rsid w:val="00F3567F"/>
    <w:rsid w:val="00F43E1D"/>
    <w:rsid w:val="00F50578"/>
    <w:rsid w:val="00F5506D"/>
    <w:rsid w:val="00F70F6A"/>
    <w:rsid w:val="00F76EB2"/>
    <w:rsid w:val="00F80FD6"/>
    <w:rsid w:val="00F964BE"/>
    <w:rsid w:val="00FA05DD"/>
    <w:rsid w:val="00FC0FA7"/>
    <w:rsid w:val="00FC178C"/>
    <w:rsid w:val="00FE44CA"/>
    <w:rsid w:val="00FE5A6A"/>
    <w:rsid w:val="0C645439"/>
    <w:rsid w:val="0FFDC799"/>
    <w:rsid w:val="22C90405"/>
    <w:rsid w:val="24FD1680"/>
    <w:rsid w:val="261E2D21"/>
    <w:rsid w:val="2673112A"/>
    <w:rsid w:val="3000CB13"/>
    <w:rsid w:val="31436AB9"/>
    <w:rsid w:val="47C0A731"/>
    <w:rsid w:val="48D746EE"/>
    <w:rsid w:val="58D3DE69"/>
    <w:rsid w:val="65FFB8C4"/>
    <w:rsid w:val="6EF12E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5A4C47"/>
  <w15:chartTrackingRefBased/>
  <w15:docId w15:val="{022B87A6-FF77-47CB-A208-FC8E1BCC84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83D88"/>
    <w:rPr>
      <w:lang w:eastAsia="zh-CN"/>
    </w:rPr>
  </w:style>
  <w:style w:type="paragraph" w:styleId="Heading1">
    <w:name w:val="heading 1"/>
    <w:next w:val="Normal"/>
    <w:link w:val="Heading1Char"/>
    <w:qFormat/>
    <w:rsid w:val="00783D88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hAnsi="Arial" w:cs="Times New Roman"/>
      <w:sz w:val="36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7785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b/>
      <w:sz w:val="32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83D88"/>
    <w:rPr>
      <w:rFonts w:ascii="Arial" w:eastAsiaTheme="minorEastAsia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67785A"/>
    <w:rPr>
      <w:rFonts w:asciiTheme="majorHAnsi" w:eastAsiaTheme="majorEastAsia" w:hAnsiTheme="majorHAnsi" w:cstheme="majorBidi"/>
      <w:b/>
      <w:sz w:val="32"/>
      <w:szCs w:val="26"/>
      <w:lang w:eastAsia="zh-CN"/>
    </w:rPr>
  </w:style>
  <w:style w:type="paragraph" w:customStyle="1" w:styleId="TAC">
    <w:name w:val="TAC"/>
    <w:basedOn w:val="TAL"/>
    <w:link w:val="TACChar"/>
    <w:qFormat/>
    <w:rsid w:val="009A2F15"/>
    <w:pPr>
      <w:jc w:val="center"/>
    </w:pPr>
  </w:style>
  <w:style w:type="character" w:customStyle="1" w:styleId="TACChar">
    <w:name w:val="TAC Char"/>
    <w:link w:val="TAC"/>
    <w:qFormat/>
    <w:rsid w:val="009A2F15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LCar">
    <w:name w:val="TAL Car"/>
    <w:link w:val="TAL"/>
    <w:locked/>
    <w:rsid w:val="009A2F15"/>
    <w:rPr>
      <w:rFonts w:ascii="Arial" w:eastAsia="Times New Roman" w:hAnsi="Arial"/>
      <w:sz w:val="18"/>
    </w:rPr>
  </w:style>
  <w:style w:type="paragraph" w:customStyle="1" w:styleId="TAL">
    <w:name w:val="TAL"/>
    <w:basedOn w:val="Normal"/>
    <w:link w:val="TALCar"/>
    <w:qFormat/>
    <w:rsid w:val="009A2F15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/>
      <w:sz w:val="18"/>
      <w:lang w:eastAsia="en-US"/>
    </w:rPr>
  </w:style>
  <w:style w:type="paragraph" w:customStyle="1" w:styleId="TAH">
    <w:name w:val="TAH"/>
    <w:basedOn w:val="TAC"/>
    <w:link w:val="TAHCar"/>
    <w:qFormat/>
    <w:rsid w:val="009A2F15"/>
    <w:rPr>
      <w:b/>
    </w:rPr>
  </w:style>
  <w:style w:type="character" w:customStyle="1" w:styleId="TAHCar">
    <w:name w:val="TAH Car"/>
    <w:link w:val="TAH"/>
    <w:qFormat/>
    <w:rsid w:val="009A2F15"/>
    <w:rPr>
      <w:rFonts w:ascii="Arial" w:eastAsia="Times New Roman" w:hAnsi="Arial"/>
      <w:b/>
      <w:sz w:val="18"/>
    </w:rPr>
  </w:style>
  <w:style w:type="character" w:customStyle="1" w:styleId="TALChar">
    <w:name w:val="TAL Char"/>
    <w:qFormat/>
    <w:rsid w:val="009A2F15"/>
    <w:rPr>
      <w:rFonts w:ascii="Arial" w:hAnsi="Arial"/>
      <w:sz w:val="18"/>
      <w:lang w:eastAsia="en-US"/>
    </w:rPr>
  </w:style>
  <w:style w:type="paragraph" w:customStyle="1" w:styleId="TH">
    <w:name w:val="TH"/>
    <w:basedOn w:val="Normal"/>
    <w:link w:val="THChar"/>
    <w:qFormat/>
    <w:rsid w:val="00372E5A"/>
    <w:pPr>
      <w:keepNext/>
      <w:keepLines/>
      <w:spacing w:before="60" w:after="180" w:line="240" w:lineRule="auto"/>
      <w:jc w:val="center"/>
    </w:pPr>
    <w:rPr>
      <w:rFonts w:ascii="Arial" w:hAnsi="Arial" w:cs="Times New Roman"/>
      <w:b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372E5A"/>
    <w:rPr>
      <w:rFonts w:ascii="Arial" w:eastAsiaTheme="minorEastAsia" w:hAnsi="Arial" w:cs="Times New Roman"/>
      <w:b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8468D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468D5"/>
    <w:pPr>
      <w:spacing w:line="240" w:lineRule="auto"/>
    </w:pPr>
    <w:rPr>
      <w:rFonts w:eastAsia="SimSun"/>
      <w:sz w:val="20"/>
      <w:szCs w:val="20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468D5"/>
    <w:rPr>
      <w:rFonts w:eastAsia="SimSun"/>
      <w:sz w:val="20"/>
      <w:szCs w:val="20"/>
      <w:lang w:val="en-US"/>
    </w:rPr>
  </w:style>
  <w:style w:type="table" w:styleId="TableGrid">
    <w:name w:val="Table Grid"/>
    <w:basedOn w:val="TableNormal"/>
    <w:uiPriority w:val="39"/>
    <w:rsid w:val="008468D5"/>
    <w:pPr>
      <w:spacing w:after="0" w:line="240" w:lineRule="auto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Char"/>
    <w:qFormat/>
    <w:rsid w:val="0092118B"/>
    <w:pPr>
      <w:spacing w:after="120" w:line="240" w:lineRule="auto"/>
    </w:pPr>
    <w:rPr>
      <w:rFonts w:ascii="Arial" w:eastAsia="SimSun" w:hAnsi="Arial" w:cs="Times New Roman"/>
      <w:sz w:val="20"/>
      <w:szCs w:val="20"/>
      <w:lang w:val="en-GB"/>
    </w:rPr>
  </w:style>
  <w:style w:type="character" w:customStyle="1" w:styleId="CRCoverPageChar">
    <w:name w:val="CR Cover Page Char"/>
    <w:link w:val="CRCoverPage"/>
    <w:qFormat/>
    <w:rsid w:val="0092118B"/>
    <w:rPr>
      <w:rFonts w:ascii="Arial" w:eastAsia="SimSun" w:hAnsi="Arial" w:cs="Times New Roman"/>
      <w:sz w:val="20"/>
      <w:szCs w:val="20"/>
      <w:lang w:val="en-GB"/>
    </w:rPr>
  </w:style>
  <w:style w:type="table" w:customStyle="1" w:styleId="1">
    <w:name w:val="网格型1"/>
    <w:basedOn w:val="TableNormal"/>
    <w:next w:val="TableGrid"/>
    <w:qFormat/>
    <w:rsid w:val="00D5452C"/>
    <w:pPr>
      <w:overflowPunct w:val="0"/>
      <w:autoSpaceDE w:val="0"/>
      <w:autoSpaceDN w:val="0"/>
      <w:adjustRightInd w:val="0"/>
      <w:spacing w:after="180" w:line="276" w:lineRule="auto"/>
      <w:textAlignment w:val="baseline"/>
    </w:pPr>
    <w:rPr>
      <w:rFonts w:ascii="Times New Roman" w:eastAsia="Yu Mincho" w:hAnsi="Times New Roman" w:cs="Times New Roman"/>
      <w:sz w:val="2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N">
    <w:name w:val="TAN"/>
    <w:basedOn w:val="TAL"/>
    <w:link w:val="TANChar"/>
    <w:qFormat/>
    <w:rsid w:val="000935B6"/>
    <w:pPr>
      <w:overflowPunct/>
      <w:autoSpaceDE/>
      <w:autoSpaceDN/>
      <w:adjustRightInd/>
      <w:ind w:left="851" w:hanging="851"/>
      <w:textAlignment w:val="auto"/>
    </w:pPr>
    <w:rPr>
      <w:rFonts w:eastAsiaTheme="minorEastAsia" w:cs="Times New Roman"/>
      <w:szCs w:val="20"/>
      <w:lang w:val="en-GB"/>
    </w:rPr>
  </w:style>
  <w:style w:type="character" w:customStyle="1" w:styleId="TANChar">
    <w:name w:val="TAN Char"/>
    <w:link w:val="TAN"/>
    <w:qFormat/>
    <w:rsid w:val="000935B6"/>
    <w:rPr>
      <w:rFonts w:ascii="Arial" w:hAnsi="Arial" w:cs="Times New Roman"/>
      <w:sz w:val="18"/>
      <w:szCs w:val="20"/>
      <w:lang w:val="en-GB"/>
    </w:rPr>
  </w:style>
  <w:style w:type="table" w:customStyle="1" w:styleId="TableGrid7">
    <w:name w:val="Table Grid7"/>
    <w:basedOn w:val="TableNormal"/>
    <w:next w:val="TableGrid"/>
    <w:uiPriority w:val="39"/>
    <w:qFormat/>
    <w:rsid w:val="00F70F6A"/>
    <w:pPr>
      <w:spacing w:after="0" w:line="240" w:lineRule="auto"/>
    </w:pPr>
    <w:rPr>
      <w:rFonts w:ascii="Calibri" w:eastAsia="DengXi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20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7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SharedWithUsers xmlns="9b239327-9e80-40e4-b1b7-4394fed77a33">
      <UserInfo>
        <DisplayName/>
        <AccountId xsi:nil="true"/>
        <AccountType/>
      </UserInfo>
    </SharedWithUsers>
    <MediaLengthInSecond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7640601-21CD-4D61-B8FB-6E401F479F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A6F0A2E-12BE-46C3-808F-408C22B8E4BC}">
  <ds:schemaRefs>
    <ds:schemaRef ds:uri="2f282d3b-eb4a-4b09-b61f-b9593442e286"/>
    <ds:schemaRef ds:uri="http://schemas.openxmlformats.org/package/2006/metadata/core-properties"/>
    <ds:schemaRef ds:uri="http://schemas.microsoft.com/sharepoint/v3"/>
    <ds:schemaRef ds:uri="http://schemas.microsoft.com/office/2006/metadata/properties"/>
    <ds:schemaRef ds:uri="http://purl.org/dc/elements/1.1/"/>
    <ds:schemaRef ds:uri="http://purl.org/dc/terms/"/>
    <ds:schemaRef ds:uri="http://schemas.microsoft.com/office/infopath/2007/PartnerControls"/>
    <ds:schemaRef ds:uri="d8762117-8292-4133-b1c7-eab5c6487cfd"/>
    <ds:schemaRef ds:uri="http://schemas.microsoft.com/office/2006/documentManagement/types"/>
    <ds:schemaRef ds:uri="9b239327-9e80-40e4-b1b7-4394fed77a33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58F36133-C697-4E2C-94FC-D8FDAC28BC0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397</Words>
  <Characters>2264</Characters>
  <Application>Microsoft Office Word</Application>
  <DocSecurity>0</DocSecurity>
  <Lines>18</Lines>
  <Paragraphs>5</Paragraphs>
  <ScaleCrop>false</ScaleCrop>
  <Company/>
  <LinksUpToDate>false</LinksUpToDate>
  <CharactersWithSpaces>2656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Navuday Sharma</dc:creator>
  <cp:keywords/>
  <dc:description/>
  <cp:lastModifiedBy>Ericsson_Nicholas Pu</cp:lastModifiedBy>
  <cp:revision>18</cp:revision>
  <dcterms:created xsi:type="dcterms:W3CDTF">2023-10-30T06:40:00Z</dcterms:created>
  <dcterms:modified xsi:type="dcterms:W3CDTF">2023-11-03T08:16:00Z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_dlc_DocIdItemGuid">
    <vt:lpwstr>b17cf7bf-d51c-4a30-88f8-0472e90680ed</vt:lpwstr>
  </property>
  <property fmtid="{D5CDD505-2E9C-101B-9397-08002B2CF9AE}" pid="4" name="EriCOLLCategory">
    <vt:lpwstr/>
  </property>
  <property fmtid="{D5CDD505-2E9C-101B-9397-08002B2CF9AE}" pid="5" name="TaxKeyword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MediaServiceImageTags">
    <vt:lpwstr/>
  </property>
  <property fmtid="{D5CDD505-2E9C-101B-9397-08002B2CF9AE}" pid="9" name="EriCOLLProducts">
    <vt:lpwstr/>
  </property>
  <property fmtid="{D5CDD505-2E9C-101B-9397-08002B2CF9AE}" pid="10" name="EriCOLLCustomer">
    <vt:lpwstr/>
  </property>
  <property fmtid="{D5CDD505-2E9C-101B-9397-08002B2CF9AE}" pid="11" name="EriCOLLProjects">
    <vt:lpwstr/>
  </property>
  <property fmtid="{D5CDD505-2E9C-101B-9397-08002B2CF9AE}" pid="12" name="EriCOLLProcess">
    <vt:lpwstr/>
  </property>
  <property fmtid="{D5CDD505-2E9C-101B-9397-08002B2CF9AE}" pid="13" name="EriCOLLOrganizationUnit">
    <vt:lpwstr/>
  </property>
  <property fmtid="{D5CDD505-2E9C-101B-9397-08002B2CF9AE}" pid="14" name="Order">
    <vt:r8>54013200</vt:r8>
  </property>
  <property fmtid="{D5CDD505-2E9C-101B-9397-08002B2CF9AE}" pid="15" name="xd_Signature">
    <vt:bool>false</vt:bool>
  </property>
  <property fmtid="{D5CDD505-2E9C-101B-9397-08002B2CF9AE}" pid="16" name="xd_ProgID">
    <vt:lpwstr/>
  </property>
  <property fmtid="{D5CDD505-2E9C-101B-9397-08002B2CF9AE}" pid="17" name="_dlc_DocId">
    <vt:lpwstr>5NUHHDQN7SK2-1476151046-540132</vt:lpwstr>
  </property>
  <property fmtid="{D5CDD505-2E9C-101B-9397-08002B2CF9AE}" pid="18" name="_ColorHex">
    <vt:lpwstr/>
  </property>
  <property fmtid="{D5CDD505-2E9C-101B-9397-08002B2CF9AE}" pid="19" name="_Emoji">
    <vt:lpwstr/>
  </property>
  <property fmtid="{D5CDD505-2E9C-101B-9397-08002B2CF9AE}" pid="20" name="ComplianceAssetId">
    <vt:lpwstr/>
  </property>
  <property fmtid="{D5CDD505-2E9C-101B-9397-08002B2CF9AE}" pid="21" name="TemplateUrl">
    <vt:lpwstr/>
  </property>
  <property fmtid="{D5CDD505-2E9C-101B-9397-08002B2CF9AE}" pid="22" name="_ExtendedDescription">
    <vt:lpwstr/>
  </property>
  <property fmtid="{D5CDD505-2E9C-101B-9397-08002B2CF9AE}" pid="23" name="_ColorTag">
    <vt:lpwstr/>
  </property>
  <property fmtid="{D5CDD505-2E9C-101B-9397-08002B2CF9AE}" pid="24" name="TriggerFlowInfo">
    <vt:lpwstr/>
  </property>
  <property fmtid="{D5CDD505-2E9C-101B-9397-08002B2CF9AE}" pid="25" name="_dlc_DocIdUrl">
    <vt:lpwstr>https://ericsson.sharepoint.com/sites/star/_layouts/15/DocIdRedir.aspx?ID=5NUHHDQN7SK2-1476151046-540132, 5NUHHDQN7SK2-1476151046-540132</vt:lpwstr>
  </property>
</Properties>
</file>